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331" w:rsidRPr="00D962EA" w:rsidRDefault="00D80331" w:rsidP="00D80331">
      <w:pPr>
        <w:spacing w:after="0"/>
        <w:ind w:left="-180" w:right="-198"/>
        <w:jc w:val="center"/>
        <w:rPr>
          <w:b/>
        </w:rPr>
      </w:pPr>
      <w:r w:rsidRPr="00D962EA">
        <w:rPr>
          <w:b/>
        </w:rPr>
        <w:t>Phụ lụ</w:t>
      </w:r>
      <w:r>
        <w:rPr>
          <w:b/>
        </w:rPr>
        <w:t>c III</w:t>
      </w:r>
    </w:p>
    <w:p w:rsidR="00D80331" w:rsidRDefault="00D80331" w:rsidP="00D80331">
      <w:pPr>
        <w:widowControl w:val="0"/>
        <w:spacing w:after="0"/>
        <w:ind w:left="-180" w:right="-198"/>
        <w:jc w:val="center"/>
        <w:rPr>
          <w:b/>
        </w:rPr>
      </w:pPr>
      <w:r w:rsidRPr="00D962EA">
        <w:rPr>
          <w:b/>
        </w:rPr>
        <w:t xml:space="preserve">DANH MỤC SÁCH GIÁO KHOA LỚP </w:t>
      </w:r>
      <w:r w:rsidR="00483A43">
        <w:rPr>
          <w:b/>
        </w:rPr>
        <w:t>12</w:t>
      </w:r>
      <w:r w:rsidRPr="00D962EA">
        <w:rPr>
          <w:b/>
        </w:rPr>
        <w:t xml:space="preserve"> SỬ DỤNG TRONG CƠ SỞ</w:t>
      </w:r>
    </w:p>
    <w:p w:rsidR="00D80331" w:rsidRDefault="00D80331" w:rsidP="00D80331">
      <w:pPr>
        <w:widowControl w:val="0"/>
        <w:spacing w:after="0"/>
        <w:ind w:left="-180" w:right="-198"/>
        <w:jc w:val="center"/>
        <w:rPr>
          <w:b/>
        </w:rPr>
      </w:pPr>
      <w:r w:rsidRPr="00D962EA">
        <w:rPr>
          <w:b/>
        </w:rPr>
        <w:t>GIÁO DỤC PHỔ THÔNG TRÊN ĐỊA BÀN TỈNH ĐẮK NÔNG</w:t>
      </w:r>
      <w:r w:rsidRPr="004E0BF4">
        <w:rPr>
          <w:b/>
        </w:rPr>
        <w:t xml:space="preserve"> </w:t>
      </w:r>
    </w:p>
    <w:p w:rsidR="00D80331" w:rsidRDefault="00D80331" w:rsidP="00D80331">
      <w:pPr>
        <w:widowControl w:val="0"/>
        <w:spacing w:after="0"/>
        <w:ind w:left="-180" w:right="-198"/>
        <w:jc w:val="center"/>
        <w:rPr>
          <w:b/>
        </w:rPr>
      </w:pPr>
      <w:r w:rsidRPr="00D962EA">
        <w:rPr>
          <w:b/>
        </w:rPr>
        <w:t>TỪ NĂM HỌC 2024-2025</w:t>
      </w:r>
    </w:p>
    <w:p w:rsidR="00D80331" w:rsidRPr="00CA1979" w:rsidRDefault="00D80331" w:rsidP="00D80331">
      <w:pPr>
        <w:widowControl w:val="0"/>
        <w:spacing w:after="0"/>
        <w:ind w:left="-270"/>
        <w:jc w:val="center"/>
        <w:rPr>
          <w:i/>
        </w:rPr>
      </w:pPr>
      <w:r w:rsidRPr="00CA1979">
        <w:rPr>
          <w:i/>
        </w:rPr>
        <w:t xml:space="preserve">(Kèm </w:t>
      </w:r>
      <w:proofErr w:type="gramStart"/>
      <w:r w:rsidRPr="00CA1979">
        <w:rPr>
          <w:i/>
        </w:rPr>
        <w:t>theo</w:t>
      </w:r>
      <w:proofErr w:type="gramEnd"/>
      <w:r w:rsidRPr="00CA1979">
        <w:rPr>
          <w:i/>
        </w:rPr>
        <w:t xml:space="preserve"> Quyết định số          /QĐ-UBND ngày </w:t>
      </w:r>
      <w:r>
        <w:rPr>
          <w:i/>
        </w:rPr>
        <w:t xml:space="preserve"> </w:t>
      </w:r>
      <w:r w:rsidRPr="00CA1979">
        <w:rPr>
          <w:i/>
        </w:rPr>
        <w:t xml:space="preserve">    / </w:t>
      </w:r>
      <w:r>
        <w:rPr>
          <w:i/>
        </w:rPr>
        <w:t xml:space="preserve"> </w:t>
      </w:r>
      <w:r w:rsidRPr="00CA1979">
        <w:rPr>
          <w:i/>
        </w:rPr>
        <w:t xml:space="preserve">   /2024 </w:t>
      </w:r>
    </w:p>
    <w:p w:rsidR="00D80331" w:rsidRDefault="00D80331" w:rsidP="00D80331">
      <w:pPr>
        <w:widowControl w:val="0"/>
        <w:spacing w:after="0"/>
        <w:ind w:left="-270"/>
        <w:jc w:val="center"/>
        <w:rPr>
          <w:i/>
        </w:rPr>
      </w:pPr>
      <w:proofErr w:type="gramStart"/>
      <w:r w:rsidRPr="00CA1979">
        <w:rPr>
          <w:i/>
        </w:rPr>
        <w:t>của</w:t>
      </w:r>
      <w:proofErr w:type="gramEnd"/>
      <w:r w:rsidRPr="00CA1979">
        <w:rPr>
          <w:i/>
        </w:rPr>
        <w:t xml:space="preserve"> </w:t>
      </w:r>
      <w:bookmarkStart w:id="0" w:name="_GoBack"/>
      <w:bookmarkEnd w:id="0"/>
      <w:r w:rsidRPr="00CA1979">
        <w:rPr>
          <w:i/>
        </w:rPr>
        <w:t>Ủy ban nhân dân tỉnh Đắk Nông</w:t>
      </w:r>
      <w:r>
        <w:rPr>
          <w:i/>
        </w:rPr>
        <w:t>)</w:t>
      </w:r>
    </w:p>
    <w:p w:rsidR="00891AD2" w:rsidRPr="001F3DE4" w:rsidRDefault="00891AD2">
      <w:pPr>
        <w:rPr>
          <w:sz w:val="6"/>
        </w:rPr>
      </w:pPr>
    </w:p>
    <w:tbl>
      <w:tblPr>
        <w:tblW w:w="1008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394"/>
        <w:gridCol w:w="4948"/>
        <w:gridCol w:w="1895"/>
      </w:tblGrid>
      <w:tr w:rsidR="00D80331" w:rsidRPr="00DF35ED" w:rsidTr="00681FCB">
        <w:trPr>
          <w:trHeight w:val="755"/>
          <w:tblHeader/>
        </w:trPr>
        <w:tc>
          <w:tcPr>
            <w:tcW w:w="846" w:type="dxa"/>
            <w:shd w:val="clear" w:color="000000" w:fill="FFFFFF"/>
            <w:vAlign w:val="center"/>
            <w:hideMark/>
          </w:tcPr>
          <w:p w:rsidR="00D80331" w:rsidRPr="00DF35ED" w:rsidRDefault="00483A43" w:rsidP="00B826C0">
            <w:pPr>
              <w:spacing w:after="0"/>
              <w:jc w:val="center"/>
              <w:rPr>
                <w:rFonts w:eastAsia="Times New Roman"/>
                <w:b/>
                <w:bCs/>
                <w:color w:val="000000"/>
                <w:sz w:val="24"/>
                <w:szCs w:val="24"/>
                <w:lang w:val="vi-VN" w:eastAsia="vi-VN"/>
              </w:rPr>
            </w:pPr>
            <w:r w:rsidRPr="00DF35ED">
              <w:rPr>
                <w:rFonts w:eastAsia="Times New Roman"/>
                <w:b/>
                <w:bCs/>
                <w:color w:val="000000"/>
                <w:sz w:val="24"/>
                <w:szCs w:val="24"/>
                <w:lang w:val="vi-VN" w:eastAsia="vi-VN"/>
              </w:rPr>
              <w:t>STT</w:t>
            </w:r>
          </w:p>
        </w:tc>
        <w:tc>
          <w:tcPr>
            <w:tcW w:w="2394" w:type="dxa"/>
            <w:shd w:val="clear" w:color="000000" w:fill="FFFFFF"/>
            <w:vAlign w:val="center"/>
            <w:hideMark/>
          </w:tcPr>
          <w:p w:rsidR="00483A43" w:rsidRDefault="00483A43" w:rsidP="00B826C0">
            <w:pPr>
              <w:spacing w:after="0"/>
              <w:jc w:val="center"/>
              <w:rPr>
                <w:rFonts w:eastAsia="Times New Roman"/>
                <w:b/>
                <w:bCs/>
                <w:color w:val="000000"/>
                <w:sz w:val="24"/>
                <w:szCs w:val="24"/>
                <w:lang w:eastAsia="vi-VN"/>
              </w:rPr>
            </w:pPr>
            <w:r w:rsidRPr="00DF35ED">
              <w:rPr>
                <w:rFonts w:eastAsia="Times New Roman"/>
                <w:b/>
                <w:bCs/>
                <w:color w:val="000000"/>
                <w:sz w:val="24"/>
                <w:szCs w:val="24"/>
                <w:lang w:val="vi-VN" w:eastAsia="vi-VN"/>
              </w:rPr>
              <w:t xml:space="preserve">TÊN SÁCH </w:t>
            </w:r>
          </w:p>
          <w:p w:rsidR="00D80331" w:rsidRPr="00483A43" w:rsidRDefault="00483A43" w:rsidP="00B826C0">
            <w:pPr>
              <w:spacing w:after="0"/>
              <w:jc w:val="center"/>
              <w:rPr>
                <w:rFonts w:eastAsia="Times New Roman"/>
                <w:bCs/>
                <w:color w:val="000000"/>
                <w:sz w:val="24"/>
                <w:szCs w:val="24"/>
                <w:lang w:val="vi-VN" w:eastAsia="vi-VN"/>
              </w:rPr>
            </w:pPr>
            <w:r w:rsidRPr="00483A43">
              <w:rPr>
                <w:rFonts w:eastAsia="Times New Roman"/>
                <w:bCs/>
                <w:color w:val="000000"/>
                <w:sz w:val="24"/>
                <w:szCs w:val="24"/>
                <w:lang w:val="vi-VN" w:eastAsia="vi-VN"/>
              </w:rPr>
              <w:t>(TÊN BỘ SÁCH)</w:t>
            </w:r>
          </w:p>
        </w:tc>
        <w:tc>
          <w:tcPr>
            <w:tcW w:w="4948" w:type="dxa"/>
            <w:shd w:val="clear" w:color="000000" w:fill="FFFFFF"/>
            <w:vAlign w:val="center"/>
            <w:hideMark/>
          </w:tcPr>
          <w:p w:rsidR="00D80331" w:rsidRPr="00DF35ED" w:rsidRDefault="00483A43" w:rsidP="00B826C0">
            <w:pPr>
              <w:spacing w:after="0"/>
              <w:jc w:val="center"/>
              <w:rPr>
                <w:rFonts w:eastAsia="Times New Roman"/>
                <w:b/>
                <w:bCs/>
                <w:color w:val="000000"/>
                <w:sz w:val="24"/>
                <w:szCs w:val="24"/>
                <w:lang w:val="vi-VN" w:eastAsia="vi-VN"/>
              </w:rPr>
            </w:pPr>
            <w:r w:rsidRPr="00DF35ED">
              <w:rPr>
                <w:rFonts w:eastAsia="Times New Roman"/>
                <w:b/>
                <w:bCs/>
                <w:color w:val="000000"/>
                <w:sz w:val="24"/>
                <w:szCs w:val="24"/>
                <w:lang w:val="vi-VN" w:eastAsia="vi-VN"/>
              </w:rPr>
              <w:t>TÁC GIẢ</w:t>
            </w:r>
          </w:p>
        </w:tc>
        <w:tc>
          <w:tcPr>
            <w:tcW w:w="1895" w:type="dxa"/>
            <w:shd w:val="clear" w:color="000000" w:fill="FFFFFF"/>
            <w:vAlign w:val="center"/>
            <w:hideMark/>
          </w:tcPr>
          <w:p w:rsidR="00483A43" w:rsidRDefault="00483A43" w:rsidP="00483A43">
            <w:pPr>
              <w:spacing w:after="0"/>
              <w:jc w:val="center"/>
              <w:rPr>
                <w:rFonts w:eastAsia="Times New Roman"/>
                <w:b/>
                <w:bCs/>
                <w:color w:val="000000"/>
                <w:sz w:val="24"/>
                <w:szCs w:val="24"/>
                <w:lang w:eastAsia="vi-VN"/>
              </w:rPr>
            </w:pPr>
            <w:r w:rsidRPr="00DF35ED">
              <w:rPr>
                <w:rFonts w:eastAsia="Times New Roman"/>
                <w:b/>
                <w:bCs/>
                <w:color w:val="000000"/>
                <w:sz w:val="24"/>
                <w:szCs w:val="24"/>
                <w:lang w:val="vi-VN" w:eastAsia="vi-VN"/>
              </w:rPr>
              <w:t>TỔ CHỨC</w:t>
            </w:r>
          </w:p>
          <w:p w:rsidR="00D80331" w:rsidRPr="00483A43" w:rsidRDefault="00483A43" w:rsidP="00483A43">
            <w:pPr>
              <w:spacing w:after="0"/>
              <w:jc w:val="center"/>
              <w:rPr>
                <w:rFonts w:eastAsia="Times New Roman"/>
                <w:b/>
                <w:bCs/>
                <w:color w:val="000000"/>
                <w:sz w:val="24"/>
                <w:szCs w:val="24"/>
                <w:lang w:eastAsia="vi-VN"/>
              </w:rPr>
            </w:pPr>
            <w:r>
              <w:rPr>
                <w:rFonts w:eastAsia="Times New Roman"/>
                <w:b/>
                <w:bCs/>
                <w:color w:val="000000"/>
                <w:sz w:val="24"/>
                <w:szCs w:val="24"/>
                <w:lang w:eastAsia="vi-VN"/>
              </w:rPr>
              <w:t>XUẤT BẢN</w:t>
            </w:r>
          </w:p>
        </w:tc>
      </w:tr>
      <w:tr w:rsidR="00D80331" w:rsidRPr="00DF35ED" w:rsidTr="00681FCB">
        <w:trPr>
          <w:trHeight w:val="1547"/>
        </w:trPr>
        <w:tc>
          <w:tcPr>
            <w:tcW w:w="846" w:type="dxa"/>
            <w:vMerge w:val="restart"/>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w:t>
            </w: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Ngữ văn 12, Tập 1 (Kết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Bùi Mạnh Hùng (Tổng Chủ biên), Phan Huy Dũng (Chủ biên), Nguyễn Thị Diệu Linh, Đặng Lưu, Trần Hạnh Mai, Hà Văn Minh, Nguyễn Thị Nương, Đỗ Hải Phong, Nguyễn Thị Hồng Vân</w:t>
            </w:r>
          </w:p>
        </w:tc>
        <w:tc>
          <w:tcPr>
            <w:tcW w:w="1895" w:type="dxa"/>
            <w:vMerge w:val="restart"/>
            <w:shd w:val="clear" w:color="000000" w:fill="FFFFFF"/>
            <w:vAlign w:val="center"/>
            <w:hideMark/>
          </w:tcPr>
          <w:p w:rsidR="00D80331" w:rsidRPr="00DF35ED" w:rsidRDefault="00D80331" w:rsidP="00783DDF">
            <w:pPr>
              <w:spacing w:after="0"/>
              <w:ind w:left="-103" w:right="-108"/>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511"/>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Ngữ văn 12, Tập 2 (Kết nối tri thức với cuộc sống)</w:t>
            </w:r>
          </w:p>
        </w:tc>
        <w:tc>
          <w:tcPr>
            <w:tcW w:w="4948" w:type="dxa"/>
            <w:shd w:val="clear" w:color="000000" w:fill="FFFFFF"/>
            <w:vAlign w:val="center"/>
            <w:hideMark/>
          </w:tcPr>
          <w:p w:rsidR="00D80331" w:rsidRPr="00681FCB" w:rsidRDefault="00D80331" w:rsidP="00681FCB">
            <w:pPr>
              <w:spacing w:after="0"/>
              <w:ind w:left="72" w:right="-20"/>
              <w:jc w:val="center"/>
              <w:rPr>
                <w:rFonts w:eastAsia="Times New Roman"/>
                <w:color w:val="000000"/>
                <w:spacing w:val="4"/>
                <w:sz w:val="24"/>
                <w:szCs w:val="24"/>
                <w:lang w:val="vi-VN" w:eastAsia="vi-VN"/>
              </w:rPr>
            </w:pPr>
            <w:r w:rsidRPr="00681FCB">
              <w:rPr>
                <w:rFonts w:eastAsia="Times New Roman"/>
                <w:color w:val="000000"/>
                <w:spacing w:val="4"/>
                <w:sz w:val="24"/>
                <w:szCs w:val="24"/>
                <w:lang w:val="vi-VN" w:eastAsia="vi-VN"/>
              </w:rPr>
              <w:t>Bùi Mạnh Hùng (Tổng Chủ biên), Phan Huy Dũng (Chủ biên), Nguyễn Thị Diệu Linh, Trần Hạnh Mai, Nguyễn Thị Ngọc Minh, Hà Văn Minh, Nguyễn Thị Nương, Nguyễn Thị Hồng Vân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830424"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Chuyên đề học tập Ngữ văn 12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Bùi Mạnh Hùng (Tổng Chủ biên), Phan Huy Dũng (Chủ biên), Nguyễn Thị Diệu Linh, Hà Văn Minh, Nguyễn Thị Ngọc Minh</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30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Ngữ văn 12, Tập 1 (Cánh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Lã Nhâm Thìn, Đỗ Ngọc Thống (đồng Tổng Chủ biên), Trần Văn Toàn (Chủ biên), Bùi Minh Đức, Bùi Thanh Hoa, Phạm Thị Thu Hương, Nguyễn Thị Tuyết Minh</w:t>
            </w:r>
          </w:p>
        </w:tc>
        <w:tc>
          <w:tcPr>
            <w:tcW w:w="1895" w:type="dxa"/>
            <w:vMerge w:val="restart"/>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Huế)</w:t>
            </w:r>
          </w:p>
        </w:tc>
      </w:tr>
      <w:tr w:rsidR="00D80331" w:rsidRPr="00DF35ED" w:rsidTr="00681FCB">
        <w:trPr>
          <w:trHeight w:val="125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Ngữ văn 12, Tập 2 (Cánh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Lã Nhâm Thìn, Đỗ Ngọc Thống (đồng Tổng Chủ biên), Trần Văn Toàn (Chủ biên), Bùi Minh Đức, Phạm Thị Thu Hiền, Bùi Thanh Hoa, Nguyễn Văn Thuấn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98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1F3DE4" w:rsidRDefault="00D80331" w:rsidP="001F3DE4">
            <w:pPr>
              <w:spacing w:after="0"/>
              <w:jc w:val="center"/>
              <w:rPr>
                <w:rFonts w:eastAsia="Times New Roman"/>
                <w:sz w:val="24"/>
                <w:szCs w:val="24"/>
                <w:lang w:eastAsia="vi-VN"/>
              </w:rPr>
            </w:pPr>
            <w:r w:rsidRPr="00DF35ED">
              <w:rPr>
                <w:rFonts w:eastAsia="Times New Roman"/>
                <w:sz w:val="24"/>
                <w:szCs w:val="24"/>
                <w:lang w:val="vi-VN" w:eastAsia="vi-VN"/>
              </w:rPr>
              <w:t xml:space="preserve">Chuyên đề học tập </w:t>
            </w:r>
            <w:r w:rsidRPr="00984D2A">
              <w:rPr>
                <w:rFonts w:eastAsia="Times New Roman"/>
                <w:sz w:val="24"/>
                <w:szCs w:val="24"/>
                <w:lang w:val="vi-VN" w:eastAsia="vi-VN"/>
              </w:rPr>
              <w:t>Ngữ văn 12</w:t>
            </w:r>
          </w:p>
          <w:p w:rsidR="00D80331" w:rsidRPr="00DF35ED" w:rsidRDefault="00D80331" w:rsidP="001F3DE4">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681FCB" w:rsidRDefault="00D80331" w:rsidP="00681FCB">
            <w:pPr>
              <w:spacing w:after="0"/>
              <w:ind w:left="-108" w:right="-110"/>
              <w:jc w:val="center"/>
              <w:rPr>
                <w:rFonts w:eastAsia="Times New Roman"/>
                <w:color w:val="000000"/>
                <w:spacing w:val="4"/>
                <w:sz w:val="24"/>
                <w:szCs w:val="24"/>
                <w:lang w:eastAsia="vi-VN"/>
              </w:rPr>
            </w:pPr>
            <w:r w:rsidRPr="00681FCB">
              <w:rPr>
                <w:rFonts w:eastAsia="Times New Roman"/>
                <w:color w:val="000000"/>
                <w:spacing w:val="4"/>
                <w:sz w:val="24"/>
                <w:szCs w:val="24"/>
                <w:lang w:val="vi-VN" w:eastAsia="vi-VN"/>
              </w:rPr>
              <w:t xml:space="preserve">Lã Nhâm Thìn, Đỗ Ngọc Thống (Đồng Tổng Chủ biên), Trần Văn Toàn (Chủ biên), </w:t>
            </w:r>
          </w:p>
          <w:p w:rsidR="00D80331" w:rsidRPr="00681FCB" w:rsidRDefault="00D80331" w:rsidP="00681FCB">
            <w:pPr>
              <w:spacing w:after="0"/>
              <w:ind w:left="-108" w:right="-110"/>
              <w:jc w:val="center"/>
              <w:rPr>
                <w:rFonts w:eastAsia="Times New Roman"/>
                <w:color w:val="000000"/>
                <w:spacing w:val="4"/>
                <w:sz w:val="24"/>
                <w:szCs w:val="24"/>
                <w:lang w:val="vi-VN" w:eastAsia="vi-VN"/>
              </w:rPr>
            </w:pPr>
            <w:r w:rsidRPr="00681FCB">
              <w:rPr>
                <w:rFonts w:eastAsia="Times New Roman"/>
                <w:color w:val="000000"/>
                <w:spacing w:val="4"/>
                <w:sz w:val="24"/>
                <w:szCs w:val="24"/>
                <w:lang w:val="vi-VN" w:eastAsia="vi-VN"/>
              </w:rPr>
              <w:t>Bùi Minh Đức</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232"/>
        </w:trPr>
        <w:tc>
          <w:tcPr>
            <w:tcW w:w="846" w:type="dxa"/>
            <w:vMerge w:val="restart"/>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2</w:t>
            </w: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Toán 12, Tập 1 (Cánh Diều)</w:t>
            </w:r>
          </w:p>
        </w:tc>
        <w:tc>
          <w:tcPr>
            <w:tcW w:w="4948" w:type="dxa"/>
            <w:shd w:val="clear" w:color="000000" w:fill="FFFFFF"/>
            <w:vAlign w:val="center"/>
            <w:hideMark/>
          </w:tcPr>
          <w:p w:rsidR="00681FCB" w:rsidRDefault="00D80331" w:rsidP="00681FCB">
            <w:pPr>
              <w:spacing w:after="0"/>
              <w:ind w:left="-108" w:right="-110"/>
              <w:jc w:val="center"/>
              <w:rPr>
                <w:rFonts w:eastAsia="Times New Roman"/>
                <w:color w:val="000000"/>
                <w:spacing w:val="4"/>
                <w:sz w:val="24"/>
                <w:szCs w:val="24"/>
                <w:lang w:eastAsia="vi-VN"/>
              </w:rPr>
            </w:pPr>
            <w:r w:rsidRPr="00681FCB">
              <w:rPr>
                <w:rFonts w:eastAsia="Times New Roman"/>
                <w:color w:val="000000"/>
                <w:spacing w:val="4"/>
                <w:sz w:val="24"/>
                <w:szCs w:val="24"/>
                <w:lang w:val="vi-VN" w:eastAsia="vi-VN"/>
              </w:rPr>
              <w:t xml:space="preserve">Đỗ Đức Thái (Tổng Chủ biên kiêm Chủ biên), Phạm Xuân Chung, Nguyễn Sơn Hà, </w:t>
            </w:r>
          </w:p>
          <w:p w:rsidR="00681FCB" w:rsidRDefault="00D80331" w:rsidP="00681FCB">
            <w:pPr>
              <w:spacing w:after="0"/>
              <w:ind w:left="-108" w:right="-110"/>
              <w:jc w:val="center"/>
              <w:rPr>
                <w:rFonts w:eastAsia="Times New Roman"/>
                <w:color w:val="000000"/>
                <w:spacing w:val="4"/>
                <w:sz w:val="24"/>
                <w:szCs w:val="24"/>
                <w:lang w:eastAsia="vi-VN"/>
              </w:rPr>
            </w:pPr>
            <w:r w:rsidRPr="00681FCB">
              <w:rPr>
                <w:rFonts w:eastAsia="Times New Roman"/>
                <w:color w:val="000000"/>
                <w:spacing w:val="4"/>
                <w:sz w:val="24"/>
                <w:szCs w:val="24"/>
                <w:lang w:val="vi-VN" w:eastAsia="vi-VN"/>
              </w:rPr>
              <w:t>Nguyễn</w:t>
            </w:r>
            <w:r w:rsidR="00681FCB">
              <w:rPr>
                <w:rFonts w:eastAsia="Times New Roman"/>
                <w:color w:val="000000"/>
                <w:spacing w:val="4"/>
                <w:sz w:val="24"/>
                <w:szCs w:val="24"/>
                <w:lang w:eastAsia="vi-VN"/>
              </w:rPr>
              <w:t xml:space="preserve"> </w:t>
            </w:r>
            <w:r w:rsidRPr="00681FCB">
              <w:rPr>
                <w:rFonts w:eastAsia="Times New Roman"/>
                <w:color w:val="000000"/>
                <w:spacing w:val="4"/>
                <w:sz w:val="24"/>
                <w:szCs w:val="24"/>
                <w:lang w:val="vi-VN" w:eastAsia="vi-VN"/>
              </w:rPr>
              <w:t xml:space="preserve">Thị Phương Loan, Phạm Sỹ Nam, </w:t>
            </w:r>
          </w:p>
          <w:p w:rsidR="00D80331" w:rsidRPr="00681FCB" w:rsidRDefault="00D80331" w:rsidP="00681FCB">
            <w:pPr>
              <w:spacing w:after="0"/>
              <w:ind w:left="-108" w:right="-110"/>
              <w:jc w:val="center"/>
              <w:rPr>
                <w:rFonts w:eastAsia="Times New Roman"/>
                <w:color w:val="000000"/>
                <w:spacing w:val="4"/>
                <w:sz w:val="24"/>
                <w:szCs w:val="24"/>
                <w:lang w:val="vi-VN" w:eastAsia="vi-VN"/>
              </w:rPr>
            </w:pPr>
            <w:r w:rsidRPr="00681FCB">
              <w:rPr>
                <w:rFonts w:eastAsia="Times New Roman"/>
                <w:color w:val="000000"/>
                <w:spacing w:val="4"/>
                <w:sz w:val="24"/>
                <w:szCs w:val="24"/>
                <w:lang w:val="vi-VN" w:eastAsia="vi-VN"/>
              </w:rPr>
              <w:t>Phạm Minh Phương</w:t>
            </w:r>
          </w:p>
        </w:tc>
        <w:tc>
          <w:tcPr>
            <w:tcW w:w="1895" w:type="dxa"/>
            <w:vMerge w:val="restart"/>
            <w:shd w:val="clear" w:color="000000" w:fill="FFFFFF"/>
            <w:vAlign w:val="center"/>
            <w:hideMark/>
          </w:tcPr>
          <w:p w:rsidR="00D80331" w:rsidRPr="00DF35ED" w:rsidRDefault="00D80331" w:rsidP="001F3DE4">
            <w:pPr>
              <w:spacing w:after="0"/>
              <w:ind w:left="-103" w:right="-108"/>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Sư phạm)</w:t>
            </w:r>
          </w:p>
        </w:tc>
      </w:tr>
      <w:tr w:rsidR="00D80331" w:rsidRPr="00DF35ED" w:rsidTr="00681FCB">
        <w:trPr>
          <w:trHeight w:val="125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Toán 12, Tập 2 (Cánh Diều)</w:t>
            </w:r>
          </w:p>
        </w:tc>
        <w:tc>
          <w:tcPr>
            <w:tcW w:w="4948" w:type="dxa"/>
            <w:shd w:val="clear" w:color="000000" w:fill="FFFFFF"/>
            <w:vAlign w:val="center"/>
            <w:hideMark/>
          </w:tcPr>
          <w:p w:rsidR="00681FCB" w:rsidRDefault="00D80331" w:rsidP="00681FCB">
            <w:pPr>
              <w:spacing w:after="0"/>
              <w:ind w:left="-108" w:right="-110"/>
              <w:jc w:val="center"/>
              <w:rPr>
                <w:rFonts w:eastAsia="Times New Roman"/>
                <w:color w:val="000000"/>
                <w:spacing w:val="4"/>
                <w:sz w:val="24"/>
                <w:szCs w:val="24"/>
                <w:lang w:eastAsia="vi-VN"/>
              </w:rPr>
            </w:pPr>
            <w:r w:rsidRPr="00681FCB">
              <w:rPr>
                <w:rFonts w:eastAsia="Times New Roman"/>
                <w:color w:val="000000"/>
                <w:spacing w:val="4"/>
                <w:sz w:val="24"/>
                <w:szCs w:val="24"/>
                <w:lang w:val="vi-VN" w:eastAsia="vi-VN"/>
              </w:rPr>
              <w:t xml:space="preserve">Đỗ Đức Thái (Tổng Chủ biên kiêm Chủ biên), Phạm Xuân Chung, Nguyễn Sơn Hà, </w:t>
            </w:r>
          </w:p>
          <w:p w:rsidR="00681FCB" w:rsidRDefault="00D80331" w:rsidP="00681FCB">
            <w:pPr>
              <w:spacing w:after="0"/>
              <w:ind w:left="-108" w:right="-110"/>
              <w:jc w:val="center"/>
              <w:rPr>
                <w:rFonts w:eastAsia="Times New Roman"/>
                <w:color w:val="000000"/>
                <w:spacing w:val="4"/>
                <w:sz w:val="24"/>
                <w:szCs w:val="24"/>
                <w:lang w:eastAsia="vi-VN"/>
              </w:rPr>
            </w:pPr>
            <w:r w:rsidRPr="00681FCB">
              <w:rPr>
                <w:rFonts w:eastAsia="Times New Roman"/>
                <w:color w:val="000000"/>
                <w:spacing w:val="4"/>
                <w:sz w:val="24"/>
                <w:szCs w:val="24"/>
                <w:lang w:val="vi-VN" w:eastAsia="vi-VN"/>
              </w:rPr>
              <w:t xml:space="preserve">Nguyễn Thị Phương Loan, Phạm Sỹ Nam, </w:t>
            </w:r>
          </w:p>
          <w:p w:rsidR="00D80331" w:rsidRPr="00681FCB" w:rsidRDefault="00D80331" w:rsidP="00681FCB">
            <w:pPr>
              <w:spacing w:after="0"/>
              <w:ind w:left="-108" w:right="-110"/>
              <w:jc w:val="center"/>
              <w:rPr>
                <w:rFonts w:eastAsia="Times New Roman"/>
                <w:color w:val="000000"/>
                <w:spacing w:val="4"/>
                <w:sz w:val="24"/>
                <w:szCs w:val="24"/>
                <w:lang w:val="vi-VN" w:eastAsia="vi-VN"/>
              </w:rPr>
            </w:pPr>
            <w:r w:rsidRPr="00681FCB">
              <w:rPr>
                <w:rFonts w:eastAsia="Times New Roman"/>
                <w:color w:val="000000"/>
                <w:spacing w:val="4"/>
                <w:sz w:val="24"/>
                <w:szCs w:val="24"/>
                <w:lang w:val="vi-VN" w:eastAsia="vi-VN"/>
              </w:rPr>
              <w:t>Phạm Minh Phương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Chuyên đề học tập Toán 12 (Cánh Diều)</w:t>
            </w:r>
          </w:p>
        </w:tc>
        <w:tc>
          <w:tcPr>
            <w:tcW w:w="4948" w:type="dxa"/>
            <w:shd w:val="clear" w:color="000000" w:fill="FFFFFF"/>
            <w:vAlign w:val="center"/>
            <w:hideMark/>
          </w:tcPr>
          <w:p w:rsidR="00681FCB" w:rsidRDefault="00D80331" w:rsidP="00681FCB">
            <w:pPr>
              <w:spacing w:after="0"/>
              <w:ind w:left="-115" w:right="-115"/>
              <w:jc w:val="center"/>
              <w:rPr>
                <w:rFonts w:eastAsia="Times New Roman"/>
                <w:color w:val="000000"/>
                <w:spacing w:val="4"/>
                <w:sz w:val="24"/>
                <w:szCs w:val="24"/>
                <w:lang w:eastAsia="vi-VN"/>
              </w:rPr>
            </w:pPr>
            <w:r w:rsidRPr="00681FCB">
              <w:rPr>
                <w:rFonts w:eastAsia="Times New Roman"/>
                <w:color w:val="000000"/>
                <w:spacing w:val="4"/>
                <w:sz w:val="24"/>
                <w:szCs w:val="24"/>
                <w:lang w:val="vi-VN" w:eastAsia="vi-VN"/>
              </w:rPr>
              <w:t xml:space="preserve">Đỗ Đức Thái (Tổng Chủ biên kiêm Chủ biên), Phạm Xuân Chung, Nguyễn Sơn Hà, </w:t>
            </w:r>
          </w:p>
          <w:p w:rsidR="00681FCB" w:rsidRDefault="00D80331" w:rsidP="00681FCB">
            <w:pPr>
              <w:spacing w:after="0"/>
              <w:ind w:left="-115" w:right="-115"/>
              <w:jc w:val="center"/>
              <w:rPr>
                <w:rFonts w:eastAsia="Times New Roman"/>
                <w:color w:val="000000"/>
                <w:spacing w:val="4"/>
                <w:sz w:val="24"/>
                <w:szCs w:val="24"/>
                <w:lang w:eastAsia="vi-VN"/>
              </w:rPr>
            </w:pPr>
            <w:r w:rsidRPr="00681FCB">
              <w:rPr>
                <w:rFonts w:eastAsia="Times New Roman"/>
                <w:color w:val="000000"/>
                <w:spacing w:val="4"/>
                <w:sz w:val="24"/>
                <w:szCs w:val="24"/>
                <w:lang w:val="vi-VN" w:eastAsia="vi-VN"/>
              </w:rPr>
              <w:t xml:space="preserve">Nguyễn Thị Phương Loan, Phạm Sỹ Nam, </w:t>
            </w:r>
          </w:p>
          <w:p w:rsidR="00D80331" w:rsidRPr="00681FCB" w:rsidRDefault="00D80331" w:rsidP="00681FCB">
            <w:pPr>
              <w:spacing w:after="0"/>
              <w:ind w:left="-115" w:right="-115"/>
              <w:jc w:val="center"/>
              <w:rPr>
                <w:rFonts w:eastAsia="Times New Roman"/>
                <w:color w:val="000000"/>
                <w:spacing w:val="4"/>
                <w:sz w:val="24"/>
                <w:szCs w:val="24"/>
                <w:lang w:val="vi-VN" w:eastAsia="vi-VN"/>
              </w:rPr>
            </w:pPr>
            <w:r w:rsidRPr="00681FCB">
              <w:rPr>
                <w:rFonts w:eastAsia="Times New Roman"/>
                <w:color w:val="000000"/>
                <w:spacing w:val="4"/>
                <w:sz w:val="24"/>
                <w:szCs w:val="24"/>
                <w:lang w:val="vi-VN" w:eastAsia="vi-VN"/>
              </w:rPr>
              <w:t>Phạm Minh Phương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835"/>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681FCB">
            <w:pPr>
              <w:spacing w:after="0"/>
              <w:jc w:val="center"/>
              <w:rPr>
                <w:rFonts w:eastAsia="Times New Roman"/>
                <w:sz w:val="24"/>
                <w:szCs w:val="24"/>
                <w:lang w:eastAsia="vi-VN"/>
              </w:rPr>
            </w:pPr>
            <w:r w:rsidRPr="00DF35ED">
              <w:rPr>
                <w:rFonts w:eastAsia="Times New Roman"/>
                <w:sz w:val="24"/>
                <w:szCs w:val="24"/>
                <w:lang w:val="vi-VN" w:eastAsia="vi-VN"/>
              </w:rPr>
              <w:t>Toán 12, Tập 1</w:t>
            </w:r>
          </w:p>
          <w:p w:rsidR="00D80331" w:rsidRPr="00DF35ED" w:rsidRDefault="00D80331" w:rsidP="00681FCB">
            <w:pPr>
              <w:spacing w:after="0"/>
              <w:jc w:val="center"/>
              <w:rPr>
                <w:rFonts w:eastAsia="Times New Roman"/>
                <w:sz w:val="24"/>
                <w:szCs w:val="24"/>
                <w:lang w:val="vi-VN" w:eastAsia="vi-VN"/>
              </w:rPr>
            </w:pPr>
            <w:r w:rsidRPr="00DF35ED">
              <w:rPr>
                <w:rFonts w:eastAsia="Times New Roman"/>
                <w:sz w:val="24"/>
                <w:szCs w:val="24"/>
                <w:lang w:val="vi-VN" w:eastAsia="vi-VN"/>
              </w:rPr>
              <w:t>(Kết nối trỉ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Hà Huy Khoái (Tổng Chủ biên), Cung Thế Anh, Trần Văn Tấn, Đặng Hùng Thắng (đồng Chủ biên), Lê Văn Cường, Trần Mạnh Cường, Nguyễn Đạt Đăng, Lê Văn Hiện, Phan Thanh Hồng, Trần Đình Kế, Phạm Anh Minh, Nguyễn Thị Kim Sơn</w:t>
            </w:r>
          </w:p>
        </w:tc>
        <w:tc>
          <w:tcPr>
            <w:tcW w:w="1895" w:type="dxa"/>
            <w:vMerge w:val="restart"/>
            <w:shd w:val="clear" w:color="000000" w:fill="FFFFFF"/>
            <w:vAlign w:val="center"/>
            <w:hideMark/>
          </w:tcPr>
          <w:p w:rsidR="00D80331" w:rsidRPr="00DF35ED" w:rsidRDefault="00783DDF" w:rsidP="00783DDF">
            <w:pPr>
              <w:spacing w:after="0"/>
              <w:ind w:left="-103" w:right="-108"/>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79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Toán 12, Tập 2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Hà Huy Khoái (Tổng Chủ biên), Cung Thế Anh, Trần Văn Tấn, Đặng Hùng Thắng (đồng Chủ biên), Lê Văn Cường, Trần Mạnh Cường, Nguyễn Đạt Đăng, Lê Văn Hiện, Phan Thanh Hồng, Trần Đình Kế, Phạm Anh Minh, Nguyễn Thị Kim Sơn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Chuyên đề học tập Toán 12</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Hà Huy Khoái (Tổng Chủ biên), Cung Thế Anh, Đặng Pĩùng Thắng (đồng Chủ biên), Nguyễn Đạt Đăng, Nguyễn Thị Kim Sơn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30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ind w:left="-144" w:right="-106"/>
              <w:jc w:val="center"/>
              <w:rPr>
                <w:rFonts w:eastAsia="Times New Roman"/>
                <w:sz w:val="24"/>
                <w:szCs w:val="24"/>
                <w:lang w:eastAsia="vi-VN"/>
              </w:rPr>
            </w:pPr>
            <w:r w:rsidRPr="00DF35ED">
              <w:rPr>
                <w:rFonts w:eastAsia="Times New Roman"/>
                <w:sz w:val="24"/>
                <w:szCs w:val="24"/>
                <w:lang w:val="vi-VN" w:eastAsia="vi-VN"/>
              </w:rPr>
              <w:t xml:space="preserve">Toán 12, Tập 1 </w:t>
            </w:r>
          </w:p>
          <w:p w:rsidR="00D80331" w:rsidRPr="00DF35ED" w:rsidRDefault="00D80331" w:rsidP="00783DDF">
            <w:pPr>
              <w:spacing w:after="0"/>
              <w:ind w:left="-144" w:right="-106"/>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Trần Nam Dũng (Tổng Chủ biên), Trần Đức Huyên, Nguyễn Thành Anh (đồng Chủ biên), Vũ Như Thư Hương, Ngô Hoàng Long, Phạm Hoàng Quân, Phạm Thị Thu Thủy</w:t>
            </w:r>
          </w:p>
        </w:tc>
        <w:tc>
          <w:tcPr>
            <w:tcW w:w="1895" w:type="dxa"/>
            <w:vMerge w:val="restart"/>
            <w:shd w:val="clear" w:color="000000" w:fill="FFFFFF"/>
            <w:vAlign w:val="center"/>
            <w:hideMark/>
          </w:tcPr>
          <w:p w:rsidR="00D80331" w:rsidRPr="00DF35ED" w:rsidRDefault="00D80331" w:rsidP="00783DDF">
            <w:pPr>
              <w:spacing w:after="0"/>
              <w:ind w:left="-103" w:right="-108"/>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259"/>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ind w:left="-144" w:right="-106"/>
              <w:jc w:val="center"/>
              <w:rPr>
                <w:rFonts w:eastAsia="Times New Roman"/>
                <w:sz w:val="24"/>
                <w:szCs w:val="24"/>
                <w:lang w:eastAsia="vi-VN"/>
              </w:rPr>
            </w:pPr>
            <w:r w:rsidRPr="00DF35ED">
              <w:rPr>
                <w:rFonts w:eastAsia="Times New Roman"/>
                <w:sz w:val="24"/>
                <w:szCs w:val="24"/>
                <w:lang w:val="vi-VN" w:eastAsia="vi-VN"/>
              </w:rPr>
              <w:t>Toán 12, Tập 2</w:t>
            </w:r>
          </w:p>
          <w:p w:rsidR="00D80331" w:rsidRPr="00DF35ED" w:rsidRDefault="00D80331" w:rsidP="00783DDF">
            <w:pPr>
              <w:spacing w:after="0"/>
              <w:ind w:left="-144" w:right="-106"/>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Trần Nam Dũng (Tổng Chủ biên), Trần Đức Huyên, Nguyễn Thành Anh (đồng Chủ biên), Vũ Như Thư Hương, Ngô Hoàng Long, Phạm Hoàng Quân, Phạm Thị Thu Thủy</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061"/>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Chuyên đề học tập Toán 12</w:t>
            </w:r>
          </w:p>
          <w:p w:rsidR="00D80331" w:rsidRPr="00DF35ED" w:rsidRDefault="00D80331" w:rsidP="00783DDF">
            <w:pPr>
              <w:spacing w:after="0"/>
              <w:ind w:left="-54" w:right="-106"/>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Trần Nam Dũng (Tổng Chủ biên), Trần Đức Huyên, Nguyễn Thành Anh (đồng Chủ biên), Ngô Hoàng Long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710"/>
        </w:trPr>
        <w:tc>
          <w:tcPr>
            <w:tcW w:w="846" w:type="dxa"/>
            <w:vMerge w:val="restart"/>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3</w:t>
            </w:r>
          </w:p>
        </w:tc>
        <w:tc>
          <w:tcPr>
            <w:tcW w:w="2394"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Tiếng Anh 12 Bright</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Võ Đại Phúc (Tổng Chủ biên kiêm Chủ biên), Nguyễn Thị Ngọc Quyên</w:t>
            </w:r>
          </w:p>
        </w:tc>
        <w:tc>
          <w:tcPr>
            <w:tcW w:w="1895"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Đại học Huế</w:t>
            </w:r>
          </w:p>
        </w:tc>
      </w:tr>
      <w:tr w:rsidR="00D80331" w:rsidRPr="00DF35ED" w:rsidTr="00681FCB">
        <w:trPr>
          <w:trHeight w:val="98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Tiếng Anh 12 Global Success</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Hoàng Văn Vân (Tổng Chủ biên), Vũ Hải Hà (Chủ biên), Chu Quang Bình, Hoàng Thị Hồng Hải, Nguyễn Thị Kim Phượng</w:t>
            </w:r>
          </w:p>
        </w:tc>
        <w:tc>
          <w:tcPr>
            <w:tcW w:w="1895" w:type="dxa"/>
            <w:shd w:val="clear" w:color="000000" w:fill="FFFFFF"/>
            <w:vAlign w:val="center"/>
            <w:hideMark/>
          </w:tcPr>
          <w:p w:rsidR="00D80331" w:rsidRPr="00DF35ED" w:rsidRDefault="00D80331" w:rsidP="00783DDF">
            <w:pPr>
              <w:spacing w:after="0"/>
              <w:ind w:left="-103" w:right="-108"/>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20"/>
        </w:trPr>
        <w:tc>
          <w:tcPr>
            <w:tcW w:w="846" w:type="dxa"/>
            <w:vMerge w:val="restart"/>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4</w:t>
            </w:r>
          </w:p>
        </w:tc>
        <w:tc>
          <w:tcPr>
            <w:tcW w:w="2394" w:type="dxa"/>
            <w:shd w:val="clear" w:color="000000" w:fill="FFFFFF"/>
            <w:vAlign w:val="center"/>
            <w:hideMark/>
          </w:tcPr>
          <w:p w:rsidR="00681FCB" w:rsidRDefault="00D80331" w:rsidP="00B826C0">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 xml:space="preserve">Giáo dục thể chất 12 - Bóng chuyền </w:t>
            </w:r>
          </w:p>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Trịnh Hữu Lộc (Tổng Chủ biên), Nguyễn Văn Hùng (Chủ biên), Phạm Thị Lệ Hằng</w:t>
            </w:r>
          </w:p>
        </w:tc>
        <w:tc>
          <w:tcPr>
            <w:tcW w:w="1895" w:type="dxa"/>
            <w:shd w:val="clear" w:color="000000" w:fill="FFFFFF"/>
            <w:vAlign w:val="center"/>
            <w:hideMark/>
          </w:tcPr>
          <w:p w:rsidR="00D80331" w:rsidRPr="00DF35ED" w:rsidRDefault="00D80331" w:rsidP="00783DDF">
            <w:pPr>
              <w:spacing w:after="0"/>
              <w:ind w:left="-103" w:right="-108"/>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121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B826C0">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 xml:space="preserve">Giáo dục thể chất 12- Bóng rổ </w:t>
            </w:r>
          </w:p>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Trịnh Hữu Lộc (Tổng Chủ biên), Nguyễn Văn Hùng (Chủ biên), Phạm Thị Lệ Hằng, Nguyễn Trần Phúc, Lê Việt Đức</w:t>
            </w:r>
          </w:p>
        </w:tc>
        <w:tc>
          <w:tcPr>
            <w:tcW w:w="1895" w:type="dxa"/>
            <w:shd w:val="clear" w:color="000000" w:fill="FFFFFF"/>
            <w:vAlign w:val="center"/>
            <w:hideMark/>
          </w:tcPr>
          <w:p w:rsidR="00D80331" w:rsidRPr="00DF35ED" w:rsidRDefault="00D80331" w:rsidP="00783DDF">
            <w:pPr>
              <w:spacing w:after="0"/>
              <w:ind w:left="-103" w:right="-108"/>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 xml:space="preserve">Giáo dục thể chất 12 - Bóng đá </w:t>
            </w:r>
          </w:p>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Nguyễn Duy Quyết (Tổng Chủ biên), Hồ Đắc Sơn (Chủ biên), Lê Trường Sơn Chấn Hải, Trần Ngọc Minh, Nguyễn Duy Tuyến</w:t>
            </w:r>
          </w:p>
        </w:tc>
        <w:tc>
          <w:tcPr>
            <w:tcW w:w="1895" w:type="dxa"/>
            <w:shd w:val="clear" w:color="000000" w:fill="FFFFFF"/>
            <w:vAlign w:val="center"/>
            <w:hideMark/>
          </w:tcPr>
          <w:p w:rsidR="00D80331" w:rsidRPr="00DF35ED" w:rsidRDefault="00D80331" w:rsidP="00783DDF">
            <w:pPr>
              <w:spacing w:after="0"/>
              <w:ind w:left="-103" w:right="-108"/>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 xml:space="preserve">Giáo dục thể chất 12 - Cầu lông </w:t>
            </w:r>
          </w:p>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Trịnh Hữu Lộc (Tổng Chủ biên), Nguyễn Văn Hùng (Chủ biên), Phạm Thị Lệ Hằng, Nguyễn Đỗ Minh Sơn, Trần Minh Tuấn</w:t>
            </w:r>
          </w:p>
        </w:tc>
        <w:tc>
          <w:tcPr>
            <w:tcW w:w="1895" w:type="dxa"/>
            <w:shd w:val="clear" w:color="000000" w:fill="FFFFFF"/>
            <w:vAlign w:val="center"/>
            <w:hideMark/>
          </w:tcPr>
          <w:p w:rsidR="00D80331" w:rsidRPr="00DF35ED" w:rsidRDefault="00D80331" w:rsidP="00783DDF">
            <w:pPr>
              <w:spacing w:after="0"/>
              <w:ind w:left="-103" w:right="-108"/>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1997"/>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Giáo dục thể chất 12 - Bóng đá</w:t>
            </w:r>
          </w:p>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Quang Ngọc (Tổng Chủ biên kiêm Chủ biên), Đinh Thị Mai Anh, Trần Đức Dũng, Nguyễn Văn Thành</w:t>
            </w:r>
          </w:p>
        </w:tc>
        <w:tc>
          <w:tcPr>
            <w:tcW w:w="1895" w:type="dxa"/>
            <w:shd w:val="clear" w:color="000000" w:fill="FFFFFF"/>
            <w:vAlign w:val="center"/>
            <w:hideMark/>
          </w:tcPr>
          <w:p w:rsidR="00D80331" w:rsidRPr="00DF35ED" w:rsidRDefault="00D80331" w:rsidP="00783DDF">
            <w:pPr>
              <w:spacing w:after="0"/>
              <w:ind w:left="-13"/>
              <w:jc w:val="center"/>
              <w:rPr>
                <w:rFonts w:eastAsia="Times New Roman"/>
                <w:color w:val="000000"/>
                <w:sz w:val="24"/>
                <w:szCs w:val="24"/>
                <w:lang w:val="vi-VN" w:eastAsia="vi-VN"/>
              </w:rPr>
            </w:pPr>
            <w:r w:rsidRPr="00DF35ED">
              <w:rPr>
                <w:rFonts w:eastAsia="Times New Roman"/>
                <w:color w:val="000000"/>
                <w:sz w:val="24"/>
                <w:szCs w:val="24"/>
                <w:lang w:val="vi-VN" w:eastAsia="vi-VN"/>
              </w:rPr>
              <w:t>Công ty Cổ phần Đầu tư Xuất bản - Thiết bị giáo dục Việt Nam (Đơn vị liên kết: Nhà xuất bản Đại học Sư phạm)</w:t>
            </w:r>
          </w:p>
        </w:tc>
      </w:tr>
      <w:tr w:rsidR="00D80331" w:rsidRPr="00DF35ED" w:rsidTr="00681FCB">
        <w:trPr>
          <w:trHeight w:val="1979"/>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Giáo dục thể chất 12 - Đá cầu</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Quang Ngọc (Tổng Chủ biên kiêm Chủ biên), Đinh Thị Mai Anh, Mai Thị Bích Ngọc, Mạc Xuân Tùng</w:t>
            </w:r>
          </w:p>
        </w:tc>
        <w:tc>
          <w:tcPr>
            <w:tcW w:w="1895" w:type="dxa"/>
            <w:shd w:val="clear" w:color="000000" w:fill="FFFFFF"/>
            <w:vAlign w:val="center"/>
            <w:hideMark/>
          </w:tcPr>
          <w:p w:rsidR="00D80331" w:rsidRPr="00DF35ED" w:rsidRDefault="00D80331" w:rsidP="00783DDF">
            <w:pPr>
              <w:spacing w:after="0"/>
              <w:ind w:left="-13"/>
              <w:jc w:val="center"/>
              <w:rPr>
                <w:rFonts w:eastAsia="Times New Roman"/>
                <w:color w:val="000000"/>
                <w:sz w:val="24"/>
                <w:szCs w:val="24"/>
                <w:lang w:val="vi-VN" w:eastAsia="vi-VN"/>
              </w:rPr>
            </w:pPr>
            <w:r w:rsidRPr="00DF35ED">
              <w:rPr>
                <w:rFonts w:eastAsia="Times New Roman"/>
                <w:color w:val="000000"/>
                <w:sz w:val="24"/>
                <w:szCs w:val="24"/>
                <w:lang w:val="vi-VN" w:eastAsia="vi-VN"/>
              </w:rPr>
              <w:t>Công ty Cổ phần Đầu tư Xuất bản - Thiết bị giáo dục Việt Nam (Đơn vị liên kết: Nhà xuất bản Đại học Sư phạm)</w:t>
            </w:r>
          </w:p>
        </w:tc>
      </w:tr>
      <w:tr w:rsidR="00D80331" w:rsidRPr="00DF35ED" w:rsidTr="00681FCB">
        <w:trPr>
          <w:trHeight w:val="1241"/>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5</w:t>
            </w: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Giáo dục kinh tế và pháp luật 12</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783DDF" w:rsidRDefault="00D80331" w:rsidP="00783DDF">
            <w:pPr>
              <w:spacing w:after="0"/>
              <w:ind w:left="-110" w:right="-108"/>
              <w:jc w:val="center"/>
              <w:rPr>
                <w:rFonts w:eastAsia="Times New Roman"/>
                <w:color w:val="000000"/>
                <w:spacing w:val="2"/>
                <w:sz w:val="24"/>
                <w:szCs w:val="24"/>
                <w:lang w:val="vi-VN" w:eastAsia="vi-VN"/>
              </w:rPr>
            </w:pPr>
            <w:r w:rsidRPr="00783DDF">
              <w:rPr>
                <w:rFonts w:eastAsia="Times New Roman"/>
                <w:color w:val="000000"/>
                <w:spacing w:val="2"/>
                <w:sz w:val="24"/>
                <w:szCs w:val="24"/>
                <w:lang w:val="vi-VN" w:eastAsia="vi-VN"/>
              </w:rPr>
              <w:t>Nguyễn Thị Mỹ Lộc (Tổng Chủ biên), Phạm Việt Thắng (Chủ biên), Phạm Thị Hồng Điệp, Dương Thị Thúy Nga, Nguyễn Nhật Tân, Trần Văn Thắng, Hoàng Thị Thinh, Hoàng Thị Thuận</w:t>
            </w:r>
          </w:p>
        </w:tc>
        <w:tc>
          <w:tcPr>
            <w:tcW w:w="1895" w:type="dxa"/>
            <w:vMerge w:val="restart"/>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Huế)</w:t>
            </w:r>
          </w:p>
        </w:tc>
      </w:tr>
      <w:tr w:rsidR="00D80331" w:rsidRPr="00DF35ED" w:rsidTr="00681FCB">
        <w:trPr>
          <w:trHeight w:val="1349"/>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Chuyên đề học tập Giáo dục kinh tế và pháp luật 12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783DDF" w:rsidRDefault="00D80331" w:rsidP="00783DDF">
            <w:pPr>
              <w:spacing w:after="0"/>
              <w:ind w:left="-110" w:right="-108"/>
              <w:jc w:val="center"/>
              <w:rPr>
                <w:rFonts w:eastAsia="Times New Roman"/>
                <w:color w:val="000000"/>
                <w:spacing w:val="2"/>
                <w:sz w:val="24"/>
                <w:szCs w:val="24"/>
                <w:lang w:val="vi-VN" w:eastAsia="vi-VN"/>
              </w:rPr>
            </w:pPr>
            <w:r w:rsidRPr="00783DDF">
              <w:rPr>
                <w:rFonts w:eastAsia="Times New Roman"/>
                <w:color w:val="000000"/>
                <w:spacing w:val="2"/>
                <w:sz w:val="24"/>
                <w:szCs w:val="24"/>
                <w:lang w:val="vi-VN" w:eastAsia="vi-VN"/>
              </w:rPr>
              <w:t>Nguyễn Thị Mỹ Lộc (Tổng Chủ biên) Phạm Việt Thắng (Chủ biên), Phạm Thị Hồng Điệp, Dương Thị Thúy Nga, Nguyễn Nhật Tân, Trần Văn Thắng, Hoàng Thị Thinh, Hoàng Thị Thuận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241"/>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Giáo dục kinh tế và pháp luật 12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(Kết nối tri thức với cuộc sống)</w:t>
            </w:r>
          </w:p>
        </w:tc>
        <w:tc>
          <w:tcPr>
            <w:tcW w:w="4948" w:type="dxa"/>
            <w:shd w:val="clear" w:color="000000" w:fill="FFFFFF"/>
            <w:vAlign w:val="center"/>
            <w:hideMark/>
          </w:tcPr>
          <w:p w:rsidR="00D80331" w:rsidRPr="00783DDF" w:rsidRDefault="00D80331" w:rsidP="00783DDF">
            <w:pPr>
              <w:spacing w:after="0"/>
              <w:ind w:left="-110" w:right="-108"/>
              <w:jc w:val="center"/>
              <w:rPr>
                <w:rFonts w:eastAsia="Times New Roman"/>
                <w:color w:val="000000"/>
                <w:spacing w:val="2"/>
                <w:sz w:val="24"/>
                <w:szCs w:val="24"/>
                <w:lang w:val="vi-VN" w:eastAsia="vi-VN"/>
              </w:rPr>
            </w:pPr>
            <w:r w:rsidRPr="00783DDF">
              <w:rPr>
                <w:rFonts w:eastAsia="Times New Roman"/>
                <w:color w:val="000000"/>
                <w:spacing w:val="2"/>
                <w:sz w:val="24"/>
                <w:szCs w:val="24"/>
                <w:lang w:val="vi-VN" w:eastAsia="vi-VN"/>
              </w:rPr>
              <w:t>Nguyễn Minh Đoan, Trần Thị Mai Phương (đồng Chủ biên), Nguyễn Hà An, Ngô Thái Hà, Nguyễn Thị Hồi, Nguyễn Thị Thu Trà</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5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681FCB">
            <w:pPr>
              <w:spacing w:after="0"/>
              <w:jc w:val="center"/>
              <w:rPr>
                <w:rFonts w:eastAsia="Times New Roman"/>
                <w:sz w:val="24"/>
                <w:szCs w:val="24"/>
                <w:lang w:eastAsia="vi-VN"/>
              </w:rPr>
            </w:pPr>
            <w:r w:rsidRPr="00DF35ED">
              <w:rPr>
                <w:rFonts w:eastAsia="Times New Roman"/>
                <w:sz w:val="24"/>
                <w:szCs w:val="24"/>
                <w:lang w:val="vi-VN" w:eastAsia="vi-VN"/>
              </w:rPr>
              <w:t>Chuyên đề học tập Giáo dục kinh tế và pháp luật 12</w:t>
            </w:r>
          </w:p>
          <w:p w:rsidR="00D80331" w:rsidRPr="00DF35ED" w:rsidRDefault="00D80331" w:rsidP="00681FCB">
            <w:pPr>
              <w:spacing w:after="0"/>
              <w:jc w:val="center"/>
              <w:rPr>
                <w:rFonts w:eastAsia="Times New Roman"/>
                <w:sz w:val="24"/>
                <w:szCs w:val="24"/>
                <w:lang w:val="vi-VN" w:eastAsia="vi-VN"/>
              </w:rPr>
            </w:pPr>
            <w:r w:rsidRPr="00DF35ED">
              <w:rPr>
                <w:rFonts w:eastAsia="Times New Roman"/>
                <w:sz w:val="24"/>
                <w:szCs w:val="24"/>
                <w:lang w:val="vi-VN" w:eastAsia="vi-VN"/>
              </w:rPr>
              <w:t>(Kết nối tri thức với cuộc sống)</w:t>
            </w:r>
          </w:p>
        </w:tc>
        <w:tc>
          <w:tcPr>
            <w:tcW w:w="4948" w:type="dxa"/>
            <w:shd w:val="clear" w:color="000000" w:fill="FFFFFF"/>
            <w:vAlign w:val="center"/>
            <w:hideMark/>
          </w:tcPr>
          <w:p w:rsidR="00D80331" w:rsidRPr="00783DDF" w:rsidRDefault="00D80331" w:rsidP="00783DDF">
            <w:pPr>
              <w:spacing w:after="0"/>
              <w:ind w:left="-110" w:right="-108"/>
              <w:jc w:val="center"/>
              <w:rPr>
                <w:rFonts w:eastAsia="Times New Roman"/>
                <w:spacing w:val="2"/>
                <w:sz w:val="24"/>
                <w:szCs w:val="24"/>
                <w:lang w:eastAsia="vi-VN"/>
              </w:rPr>
            </w:pPr>
            <w:r w:rsidRPr="00783DDF">
              <w:rPr>
                <w:rFonts w:eastAsia="Times New Roman"/>
                <w:spacing w:val="2"/>
                <w:sz w:val="24"/>
                <w:szCs w:val="24"/>
                <w:lang w:val="vi-VN" w:eastAsia="vi-VN"/>
              </w:rPr>
              <w:t>Nguyễn Minh Đoan, Trần Thị Mai Phương</w:t>
            </w:r>
            <w:r w:rsidR="00783DDF" w:rsidRPr="00783DDF">
              <w:rPr>
                <w:rFonts w:eastAsia="Times New Roman"/>
                <w:spacing w:val="2"/>
                <w:sz w:val="24"/>
                <w:szCs w:val="24"/>
                <w:lang w:eastAsia="vi-VN"/>
              </w:rPr>
              <w:t xml:space="preserve"> </w:t>
            </w:r>
            <w:r w:rsidRPr="00783DDF">
              <w:rPr>
                <w:rFonts w:eastAsia="Times New Roman"/>
                <w:spacing w:val="2"/>
                <w:sz w:val="24"/>
                <w:szCs w:val="24"/>
                <w:lang w:val="vi-VN" w:eastAsia="vi-VN"/>
              </w:rPr>
              <w:t>(đồng Chủ biên), Ngô Thái Hà, Nguyễn Thị Hồi</w:t>
            </w:r>
          </w:p>
        </w:tc>
        <w:tc>
          <w:tcPr>
            <w:tcW w:w="1895" w:type="dxa"/>
            <w:vMerge/>
            <w:vAlign w:val="center"/>
            <w:hideMark/>
          </w:tcPr>
          <w:p w:rsidR="00D80331" w:rsidRPr="00DF35ED" w:rsidRDefault="00D80331" w:rsidP="00783DDF">
            <w:pPr>
              <w:spacing w:after="0"/>
              <w:ind w:left="-108" w:right="-103"/>
              <w:jc w:val="left"/>
              <w:rPr>
                <w:rFonts w:eastAsia="Times New Roman"/>
                <w:sz w:val="24"/>
                <w:szCs w:val="24"/>
                <w:lang w:val="vi-VN" w:eastAsia="vi-VN"/>
              </w:rPr>
            </w:pPr>
          </w:p>
        </w:tc>
      </w:tr>
      <w:tr w:rsidR="00D80331" w:rsidRPr="00DF35ED" w:rsidTr="00681FCB">
        <w:trPr>
          <w:trHeight w:val="15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Giáo dục kinh tế và pháp luật 12</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 xml:space="preserve"> (Chân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Huỳnh Văn Sơn (Tổng Chủ biên), Đỗ Công Nam, Phạm Mạnh Thắng (đồng Chủ biên), Nguyễn Duy Dũng, Nguyễn Ngọc Hoa Đăng, Nguyễn Trần Minh Hải, Đỗ Thị Nguyệt, Nguyễn Tất Thành, Bùi Thị Xuyến, Đỗ Thị Thúy Yến</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681FCB">
            <w:pPr>
              <w:spacing w:after="0"/>
              <w:jc w:val="center"/>
              <w:rPr>
                <w:rFonts w:eastAsia="Times New Roman"/>
                <w:sz w:val="24"/>
                <w:szCs w:val="24"/>
                <w:lang w:eastAsia="vi-VN"/>
              </w:rPr>
            </w:pPr>
            <w:r w:rsidRPr="00DF35ED">
              <w:rPr>
                <w:rFonts w:eastAsia="Times New Roman"/>
                <w:sz w:val="24"/>
                <w:szCs w:val="24"/>
                <w:lang w:val="vi-VN" w:eastAsia="vi-VN"/>
              </w:rPr>
              <w:t>Chuyên đề học tập Giáo dục kinh tế và pháp luật 12</w:t>
            </w:r>
          </w:p>
          <w:p w:rsidR="00D80331" w:rsidRPr="00DF35ED" w:rsidRDefault="00D80331" w:rsidP="00681FCB">
            <w:pPr>
              <w:spacing w:after="0"/>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783DDF">
            <w:pPr>
              <w:spacing w:before="120"/>
              <w:jc w:val="center"/>
              <w:rPr>
                <w:rFonts w:eastAsia="Times New Roman"/>
                <w:sz w:val="24"/>
                <w:szCs w:val="24"/>
                <w:lang w:val="vi-VN" w:eastAsia="vi-VN"/>
              </w:rPr>
            </w:pPr>
            <w:r w:rsidRPr="00DF35ED">
              <w:rPr>
                <w:rFonts w:eastAsia="Times New Roman"/>
                <w:sz w:val="24"/>
                <w:szCs w:val="24"/>
                <w:lang w:val="vi-VN" w:eastAsia="vi-VN"/>
              </w:rPr>
              <w:t>Huỳnh Văn Sơn (Tổng Chủ biên), Đỗ Công Nam, Phạm Mạnh Thắng (đồng Chủ biên), Nguyễn Duy Dũng, Nguyễn Ngọc Hoa Đăng, Giang Thiên Vũ</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205"/>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lastRenderedPageBreak/>
              <w:t>6</w:t>
            </w: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Lịch sử 12</w:t>
            </w:r>
          </w:p>
          <w:p w:rsidR="00681FCB"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Vũ Minh Giang (Tổng Chủ biên xuyên suốt), Trần Thị Vinh (Chủ biên), Trương Thị Bích Hạnh, Nguyễn Thị Mai Hoa, Phan Ngọc Huyền, Hoàng Thị Hồng Nga, Phạm Hồng Tung</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Chuyên đề học tập Lịch sử 12 </w:t>
            </w:r>
          </w:p>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Vũ Minh Giang (Tổng chủ biên xuyên suốt), Trần Thị Vinh (Chủ biên), Phan Ngọc Huyền, Trần Thiện Thanh, Nguyễn Thị Mai Hoa</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21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Lịch sử 12</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Đỗ Thanh Bình (Tổng chủ biên), Nguyễn Văn Ninh (Chủ biên), Nguyễn Thị Thế Bình, Lê Hiến Chương, Nguyễn Mạnh Hưởng, Vũ Đức Liêm, Phạm Thị Tuyết</w:t>
            </w:r>
          </w:p>
        </w:tc>
        <w:tc>
          <w:tcPr>
            <w:tcW w:w="1895" w:type="dxa"/>
            <w:vMerge w:val="restart"/>
            <w:shd w:val="clear" w:color="000000" w:fill="FFFFFF"/>
            <w:vAlign w:val="center"/>
            <w:hideMark/>
          </w:tcPr>
          <w:p w:rsidR="00D80331" w:rsidRPr="00DF35ED" w:rsidRDefault="00D80331" w:rsidP="00783DDF">
            <w:pPr>
              <w:spacing w:after="0"/>
              <w:ind w:right="77"/>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Sư phạm)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Chuyên đề học tập Lịch sử 12</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Đỗ Thanh Bình (Tổng chủ biên), Nguyễn Văn Ninh (Chủ biên), Lê Hiến Chương, Vũ Đức Liêm, Phạm Thị Tuyết</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881"/>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ind w:left="-54" w:right="-106"/>
              <w:jc w:val="center"/>
              <w:rPr>
                <w:rFonts w:eastAsia="Times New Roman"/>
                <w:sz w:val="24"/>
                <w:szCs w:val="24"/>
                <w:lang w:eastAsia="vi-VN"/>
              </w:rPr>
            </w:pPr>
            <w:r w:rsidRPr="00DF35ED">
              <w:rPr>
                <w:rFonts w:eastAsia="Times New Roman"/>
                <w:sz w:val="24"/>
                <w:szCs w:val="24"/>
                <w:lang w:val="vi-VN" w:eastAsia="vi-VN"/>
              </w:rPr>
              <w:t xml:space="preserve">Lịch sử 12 </w:t>
            </w:r>
          </w:p>
          <w:p w:rsidR="00D80331" w:rsidRPr="00DF35ED" w:rsidRDefault="00D80331" w:rsidP="00783DDF">
            <w:pPr>
              <w:spacing w:after="0"/>
              <w:ind w:left="-54" w:right="-106"/>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Hà Minh Hồng (Chủ biên), Trần Thị Mai, Nguyễn Thanh Tiến, Trần Nam Tiến, Trần Thị Thanh Vân, Nguyễn Tiến Vinh</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98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ind w:left="-54"/>
              <w:jc w:val="center"/>
              <w:rPr>
                <w:rFonts w:eastAsia="Times New Roman"/>
                <w:sz w:val="24"/>
                <w:szCs w:val="24"/>
                <w:lang w:eastAsia="vi-VN"/>
              </w:rPr>
            </w:pPr>
            <w:r w:rsidRPr="00DF35ED">
              <w:rPr>
                <w:rFonts w:eastAsia="Times New Roman"/>
                <w:sz w:val="24"/>
                <w:szCs w:val="24"/>
                <w:lang w:val="vi-VN" w:eastAsia="vi-VN"/>
              </w:rPr>
              <w:t xml:space="preserve">Chuyên đề học tập Lịch sử 12 </w:t>
            </w:r>
          </w:p>
          <w:p w:rsidR="00D80331" w:rsidRPr="00DF35ED" w:rsidRDefault="00D80331" w:rsidP="00783DDF">
            <w:pPr>
              <w:spacing w:after="0"/>
              <w:ind w:left="-54"/>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Hà Minh Hồng (Chủ biên), Trần Thị Mai, Trần Nam Tiến, Trần Thị Thanh Vân</w:t>
            </w:r>
          </w:p>
        </w:tc>
        <w:tc>
          <w:tcPr>
            <w:tcW w:w="1895" w:type="dxa"/>
            <w:vMerge/>
            <w:vAlign w:val="center"/>
            <w:hideMark/>
          </w:tcPr>
          <w:p w:rsidR="00D80331" w:rsidRPr="00DF35ED" w:rsidRDefault="00D80331" w:rsidP="00783DDF">
            <w:pPr>
              <w:spacing w:after="0"/>
              <w:ind w:left="-108" w:right="-103"/>
              <w:jc w:val="left"/>
              <w:rPr>
                <w:rFonts w:eastAsia="Times New Roman"/>
                <w:sz w:val="24"/>
                <w:szCs w:val="24"/>
                <w:lang w:val="vi-VN" w:eastAsia="vi-VN"/>
              </w:rPr>
            </w:pPr>
          </w:p>
        </w:tc>
      </w:tr>
      <w:tr w:rsidR="00D80331" w:rsidRPr="00DF35ED" w:rsidTr="00681FCB">
        <w:trPr>
          <w:trHeight w:val="1250"/>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7</w:t>
            </w: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Địa lí 12 </w:t>
            </w:r>
          </w:p>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Huỳnh (Tổng Chủ biên), Nguyễn Thị Sơn (Chủ biên), Nguyễn Đình Cử, Đào Ngọc Hùng, Lê Văn Hương, Nguyễn Tú Linh, Đỗ Thị Mùi, Lương Thị Thành Vinh</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Chuyên đề học tập Địa lí 12 </w:t>
            </w:r>
          </w:p>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Huỳnh (Tổng Chủ biên), Nguyễn Thị Sơn (Chủ biên), Đào Ngọc Hùng, Lê Văn Hương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21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Địa lí 12</w:t>
            </w:r>
          </w:p>
          <w:p w:rsidR="00D80331" w:rsidRPr="00DF35ED" w:rsidRDefault="00D80331" w:rsidP="00783DDF">
            <w:pPr>
              <w:spacing w:after="0"/>
              <w:ind w:left="-54" w:right="-106"/>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Nguyễn Kim Hồng (Tổng Chủ biên), Phan Văn Phú, Hà Văn Thắng (đồng Chủ biên), Huỳnh Ngọc Sao Ly, Hoàng Trọng Tuân, Phạm Thị Bạch Tuyết, Trần Quốc Việt</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169"/>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Chuyên đề học tập Địa lí 12</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Nguyễn Kim Hồng (Tổng Chủ biên), Phan Văn Phú, Hà Văn Thắng (đồng Chủ biên), Huỳnh Ngọc Sao Ly, Hoàng Trọng Tuân, Phạm Thị Bạch Tuyết</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Địa lí 12</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Thông (Tổng Chủ biên), Nguyễn Minh Tuệ (Chủ biên), Nguyễn Quyết Chiến, Phan Đức Sơn, Lê Mỹ Dung, Vũ Đình Hòa, Nguyễn Đức Tôn, Ngô Thị Hải Yến</w:t>
            </w:r>
          </w:p>
        </w:tc>
        <w:tc>
          <w:tcPr>
            <w:tcW w:w="1895" w:type="dxa"/>
            <w:vMerge w:val="restart"/>
            <w:shd w:val="clear" w:color="000000" w:fill="FFFFFF"/>
            <w:vAlign w:val="center"/>
            <w:hideMark/>
          </w:tcPr>
          <w:p w:rsidR="00D80331" w:rsidRPr="00DF35ED" w:rsidRDefault="00D80331" w:rsidP="00783DDF">
            <w:pPr>
              <w:spacing w:after="0"/>
              <w:ind w:right="77"/>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Sư phạm)</w:t>
            </w:r>
          </w:p>
        </w:tc>
      </w:tr>
      <w:tr w:rsidR="00D80331" w:rsidRPr="00DF35ED" w:rsidTr="00681FCB">
        <w:trPr>
          <w:trHeight w:val="121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783DDF" w:rsidP="00B826C0">
            <w:pPr>
              <w:spacing w:after="0"/>
              <w:jc w:val="center"/>
              <w:rPr>
                <w:rFonts w:eastAsia="Times New Roman"/>
                <w:sz w:val="24"/>
                <w:szCs w:val="24"/>
                <w:lang w:eastAsia="vi-VN"/>
              </w:rPr>
            </w:pPr>
            <w:r>
              <w:rPr>
                <w:rFonts w:eastAsia="Times New Roman"/>
                <w:sz w:val="24"/>
                <w:szCs w:val="24"/>
                <w:lang w:val="vi-VN" w:eastAsia="vi-VN"/>
              </w:rPr>
              <w:t>Chuyên đề học tập Địa lí 12</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Thông (Tổng Chủ biên), Nguyễn Minh Tuệ (Chủ biên), Nguyễn Quyết Chiến, Ngô Thị Hải Yến, Trần Thị Thanh Thủy</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205"/>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lastRenderedPageBreak/>
              <w:t>8</w:t>
            </w: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Vật lí 12</w:t>
            </w:r>
          </w:p>
          <w:p w:rsidR="00681FCB"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(Kết nối tri thức</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 xml:space="preserve">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Vũ Văn Hùng (Tổng Chủ biên), Nguyễn Văn Biên (Chủ biên), Trần Ngọc Chất, Phạm Kim Chung, Đặng Thanh Hải, Tưởng Duy Hải, Bùi Gia Thịnh</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07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Chuyên đề học tập Vật lí 12</w:t>
            </w:r>
          </w:p>
          <w:p w:rsidR="00681FCB"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Vũ Văn Hùng (Tổng Chủ biên), Đặng Thanh Hải (Chủ biên), Nguyễn Chính Cương, Tưởng Duy Hải, Phạm Văn Vĩnh</w:t>
            </w:r>
          </w:p>
        </w:tc>
        <w:tc>
          <w:tcPr>
            <w:tcW w:w="1895" w:type="dxa"/>
            <w:vMerge/>
            <w:vAlign w:val="center"/>
            <w:hideMark/>
          </w:tcPr>
          <w:p w:rsidR="00D80331" w:rsidRPr="00DF35ED" w:rsidRDefault="00D80331" w:rsidP="00783DDF">
            <w:pPr>
              <w:spacing w:after="0"/>
              <w:ind w:left="-108" w:right="-103"/>
              <w:jc w:val="left"/>
              <w:rPr>
                <w:rFonts w:eastAsia="Times New Roman"/>
                <w:sz w:val="24"/>
                <w:szCs w:val="24"/>
                <w:lang w:val="vi-VN" w:eastAsia="vi-VN"/>
              </w:rPr>
            </w:pPr>
          </w:p>
        </w:tc>
      </w:tr>
      <w:tr w:rsidR="00D80331" w:rsidRPr="00DF35ED" w:rsidTr="00681FCB">
        <w:trPr>
          <w:trHeight w:val="1124"/>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9</w:t>
            </w: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Hóa học 12 </w:t>
            </w:r>
          </w:p>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Kim Long (Tổng Chủ biên), Đặng Xuân Thư (Chủ biên), Nguyễn Thị Thanh Chi, Ngô Tuấn Cường, Nguyễn Văn Hải, Lê Trọng Huyền, Nguyễn Thanh Hưng, Đường Khánh Linh</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25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Chuyên đề học tập Hóa học 12</w:t>
            </w:r>
          </w:p>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 (Kết nối tri thức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Kim Long (Tổng Chủ biên), Đặng Xuân Thư (Chủ biên), Nguyễn Thị Thanh Chi, Ngô Tuấn Cường, Nguyễn Đăng Đạt, Nguyễn Văn Hải, Nguyễn Thanh Hưng, Đường Khánh Linh</w:t>
            </w:r>
          </w:p>
        </w:tc>
        <w:tc>
          <w:tcPr>
            <w:tcW w:w="1895" w:type="dxa"/>
            <w:vMerge/>
            <w:vAlign w:val="center"/>
            <w:hideMark/>
          </w:tcPr>
          <w:p w:rsidR="00D80331" w:rsidRPr="00DF35ED" w:rsidRDefault="00D80331" w:rsidP="00783DDF">
            <w:pPr>
              <w:spacing w:after="0"/>
              <w:ind w:left="-108" w:right="-103"/>
              <w:jc w:val="left"/>
              <w:rPr>
                <w:rFonts w:eastAsia="Times New Roman"/>
                <w:sz w:val="24"/>
                <w:szCs w:val="24"/>
                <w:lang w:val="vi-VN" w:eastAsia="vi-VN"/>
              </w:rPr>
            </w:pPr>
          </w:p>
        </w:tc>
      </w:tr>
      <w:tr w:rsidR="00D80331" w:rsidRPr="00DF35ED" w:rsidTr="00681FCB">
        <w:trPr>
          <w:trHeight w:val="890"/>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10</w:t>
            </w: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Sinh học 12</w:t>
            </w:r>
          </w:p>
          <w:p w:rsidR="00681FCB"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Văn Lập (Tổng Chủ biên kiêm Chủ biên), Đào Thị Minh Châu, Trần Văn Kiên, Nguyễn Thị Hồng Liên, Đào Anh Phúc, Đỗ Thị Phúc</w:t>
            </w:r>
          </w:p>
        </w:tc>
        <w:tc>
          <w:tcPr>
            <w:tcW w:w="1895" w:type="dxa"/>
            <w:vMerge w:val="restart"/>
            <w:shd w:val="clear" w:color="000000" w:fill="FFFFFF"/>
            <w:vAlign w:val="center"/>
            <w:hideMark/>
          </w:tcPr>
          <w:p w:rsidR="00D80331" w:rsidRPr="00DF35ED" w:rsidRDefault="00D80331" w:rsidP="00783DD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1169"/>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Chuyên đề học tập Sinh học 12</w:t>
            </w:r>
          </w:p>
          <w:p w:rsidR="00681FCB"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Văn Lập (Tổng Chủ biên kiêm Chủ biên), Đào Thị Minh Châu, Nguyễn Thị Hồng Liên, Đinh Đoàn Long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881"/>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Sinh học 12 </w:t>
            </w:r>
          </w:p>
          <w:p w:rsidR="00D80331" w:rsidRPr="00DF35ED" w:rsidRDefault="00D80331" w:rsidP="00783DDF">
            <w:pPr>
              <w:spacing w:after="0"/>
              <w:ind w:left="-54" w:right="-106"/>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Tống Xuân Tám (Chủ biên), Trần Hoàng Đương, Nguyễn Thị Hà, Nguyễn Thế Hưng, Nguyễn Thị Hằng Nga, Trần Thanh Sơn</w:t>
            </w:r>
          </w:p>
        </w:tc>
        <w:tc>
          <w:tcPr>
            <w:tcW w:w="1895" w:type="dxa"/>
            <w:vMerge w:val="restart"/>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89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Chuyên đề học tập Sinh học 12</w:t>
            </w:r>
          </w:p>
          <w:p w:rsidR="00D80331" w:rsidRPr="00DF35ED" w:rsidRDefault="00D80331" w:rsidP="00783DDF">
            <w:pPr>
              <w:spacing w:after="0"/>
              <w:ind w:left="-54" w:right="-16"/>
              <w:jc w:val="center"/>
              <w:rPr>
                <w:rFonts w:eastAsia="Times New Roman"/>
                <w:sz w:val="24"/>
                <w:szCs w:val="24"/>
                <w:lang w:val="vi-VN" w:eastAsia="vi-VN"/>
              </w:rPr>
            </w:pPr>
            <w:r w:rsidRPr="00DF35ED">
              <w:rPr>
                <w:rFonts w:eastAsia="Times New Roman"/>
                <w:sz w:val="24"/>
                <w:szCs w:val="24"/>
                <w:lang w:val="vi-VN" w:eastAsia="vi-VN"/>
              </w:rPr>
              <w:t>(Chân trời sáng tạo)</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Tống Xuân Tám (Chủ biên), Trần Hoàng Đương, Nguyễn Thị Hà, Nguyễn Thế Hưng, Nguyễn Thị Hằng Nga</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80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783DDF" w:rsidRDefault="00D80331" w:rsidP="00783DDF">
            <w:pPr>
              <w:spacing w:after="0"/>
              <w:jc w:val="center"/>
              <w:rPr>
                <w:rFonts w:eastAsia="Times New Roman"/>
                <w:sz w:val="24"/>
                <w:szCs w:val="24"/>
                <w:lang w:eastAsia="vi-VN"/>
              </w:rPr>
            </w:pPr>
            <w:r w:rsidRPr="00DF35ED">
              <w:rPr>
                <w:rFonts w:eastAsia="Times New Roman"/>
                <w:sz w:val="24"/>
                <w:szCs w:val="24"/>
                <w:lang w:val="vi-VN" w:eastAsia="vi-VN"/>
              </w:rPr>
              <w:t>Sinh học 12</w:t>
            </w:r>
          </w:p>
          <w:p w:rsidR="00D80331" w:rsidRPr="00DF35ED" w:rsidRDefault="00D80331" w:rsidP="00783DD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Đinh Quang Báo (Tổng Chủ biên kiêm Chủ biên), Cao Phi Bằng, Nguyễn Văn Quyền, Đoàn Văn Thược, Nguyễn Thị Hồng Vân</w:t>
            </w:r>
          </w:p>
        </w:tc>
        <w:tc>
          <w:tcPr>
            <w:tcW w:w="1895" w:type="dxa"/>
            <w:vMerge w:val="restart"/>
            <w:shd w:val="clear" w:color="000000" w:fill="FFFFFF"/>
            <w:vAlign w:val="center"/>
            <w:hideMark/>
          </w:tcPr>
          <w:p w:rsidR="00D80331" w:rsidRPr="00DF35ED" w:rsidRDefault="00D80331" w:rsidP="009A54FF">
            <w:pPr>
              <w:spacing w:after="0"/>
              <w:ind w:left="72"/>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Sư phạm)</w:t>
            </w:r>
          </w:p>
        </w:tc>
      </w:tr>
      <w:tr w:rsidR="00D80331" w:rsidRPr="00DF35ED" w:rsidTr="00681FCB">
        <w:trPr>
          <w:trHeight w:val="1232"/>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9A54FF" w:rsidRDefault="00D80331" w:rsidP="009A54FF">
            <w:pPr>
              <w:spacing w:after="0"/>
              <w:jc w:val="center"/>
              <w:rPr>
                <w:rFonts w:eastAsia="Times New Roman"/>
                <w:sz w:val="24"/>
                <w:szCs w:val="24"/>
                <w:lang w:eastAsia="vi-VN"/>
              </w:rPr>
            </w:pPr>
            <w:r w:rsidRPr="00DF35ED">
              <w:rPr>
                <w:rFonts w:eastAsia="Times New Roman"/>
                <w:sz w:val="24"/>
                <w:szCs w:val="24"/>
                <w:lang w:val="vi-VN" w:eastAsia="vi-VN"/>
              </w:rPr>
              <w:t>Chuyên đề học tập Sinh học 12</w:t>
            </w:r>
          </w:p>
          <w:p w:rsidR="00D80331" w:rsidRPr="00DF35ED" w:rsidRDefault="00D80331" w:rsidP="009A54F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Đinh Quang Báo (Tổng Chủ biên kiêm Chủ biên), Cao Phi Bằng, Nguyễn Văn Quyền, Đoàn Văn Thược, Nguyễn Thị Hồng Vân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11</w:t>
            </w:r>
          </w:p>
        </w:tc>
        <w:tc>
          <w:tcPr>
            <w:tcW w:w="2394" w:type="dxa"/>
            <w:shd w:val="clear" w:color="000000" w:fill="FFFFFF"/>
            <w:vAlign w:val="center"/>
            <w:hideMark/>
          </w:tcPr>
          <w:p w:rsidR="00681FCB" w:rsidRDefault="00D80331" w:rsidP="00681FCB">
            <w:pPr>
              <w:spacing w:after="0"/>
              <w:ind w:left="-144"/>
              <w:jc w:val="center"/>
              <w:rPr>
                <w:rFonts w:eastAsia="Times New Roman"/>
                <w:sz w:val="24"/>
                <w:szCs w:val="24"/>
                <w:lang w:eastAsia="vi-VN"/>
              </w:rPr>
            </w:pPr>
            <w:r w:rsidRPr="00DF35ED">
              <w:rPr>
                <w:rFonts w:eastAsia="Times New Roman"/>
                <w:sz w:val="24"/>
                <w:szCs w:val="24"/>
                <w:lang w:val="vi-VN" w:eastAsia="vi-VN"/>
              </w:rPr>
              <w:t>Tin học 12, Định</w:t>
            </w:r>
          </w:p>
          <w:p w:rsidR="00681FCB" w:rsidRDefault="00D80331" w:rsidP="009A54FF">
            <w:pPr>
              <w:spacing w:after="0"/>
              <w:ind w:left="-144" w:right="-106"/>
              <w:jc w:val="center"/>
              <w:rPr>
                <w:rFonts w:eastAsia="Times New Roman"/>
                <w:sz w:val="24"/>
                <w:szCs w:val="24"/>
                <w:lang w:eastAsia="vi-VN"/>
              </w:rPr>
            </w:pPr>
            <w:r w:rsidRPr="00DF35ED">
              <w:rPr>
                <w:rFonts w:eastAsia="Times New Roman"/>
                <w:sz w:val="24"/>
                <w:szCs w:val="24"/>
                <w:lang w:val="vi-VN" w:eastAsia="vi-VN"/>
              </w:rPr>
              <w:t xml:space="preserve"> hướng Tin học</w:t>
            </w:r>
          </w:p>
          <w:p w:rsidR="009A54FF" w:rsidRDefault="00D80331" w:rsidP="009A54FF">
            <w:pPr>
              <w:spacing w:after="0"/>
              <w:ind w:left="-144" w:right="-106"/>
              <w:jc w:val="center"/>
              <w:rPr>
                <w:rFonts w:eastAsia="Times New Roman"/>
                <w:sz w:val="24"/>
                <w:szCs w:val="24"/>
                <w:lang w:eastAsia="vi-VN"/>
              </w:rPr>
            </w:pPr>
            <w:r w:rsidRPr="00DF35ED">
              <w:rPr>
                <w:rFonts w:eastAsia="Times New Roman"/>
                <w:sz w:val="24"/>
                <w:szCs w:val="24"/>
                <w:lang w:val="vi-VN" w:eastAsia="vi-VN"/>
              </w:rPr>
              <w:t xml:space="preserve">ứng dụng </w:t>
            </w:r>
          </w:p>
          <w:p w:rsidR="00681FCB"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Thế Long (Tổng Chủ biên), Bùi Việt Hà, Đào Kiến Quốc (đồng Chủ biên), Nguyễn Nam Hải, Dương Quỳnh Nga, Lê Kim Thư, Đặng Bích Việt</w:t>
            </w:r>
          </w:p>
        </w:tc>
        <w:tc>
          <w:tcPr>
            <w:tcW w:w="1895" w:type="dxa"/>
            <w:vMerge w:val="restart"/>
            <w:shd w:val="clear" w:color="000000" w:fill="FFFFFF"/>
            <w:vAlign w:val="center"/>
            <w:hideMark/>
          </w:tcPr>
          <w:p w:rsidR="00D80331" w:rsidRPr="00DF35ED" w:rsidRDefault="00D80331" w:rsidP="009A54FF">
            <w:pPr>
              <w:spacing w:after="0"/>
              <w:ind w:left="-108" w:right="-103"/>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9A54FF">
            <w:pPr>
              <w:spacing w:after="0"/>
              <w:jc w:val="center"/>
              <w:rPr>
                <w:rFonts w:eastAsia="Times New Roman"/>
                <w:sz w:val="24"/>
                <w:szCs w:val="24"/>
                <w:lang w:eastAsia="vi-VN"/>
              </w:rPr>
            </w:pPr>
            <w:r w:rsidRPr="00DF35ED">
              <w:rPr>
                <w:rFonts w:eastAsia="Times New Roman"/>
                <w:sz w:val="24"/>
                <w:szCs w:val="24"/>
                <w:lang w:val="vi-VN" w:eastAsia="vi-VN"/>
              </w:rPr>
              <w:t>Tin học 12, Định hướng Khoa học</w:t>
            </w:r>
          </w:p>
          <w:p w:rsidR="009A54FF" w:rsidRDefault="00D80331" w:rsidP="009A54FF">
            <w:pPr>
              <w:spacing w:after="0"/>
              <w:jc w:val="center"/>
              <w:rPr>
                <w:rFonts w:eastAsia="Times New Roman"/>
                <w:sz w:val="24"/>
                <w:szCs w:val="24"/>
                <w:lang w:eastAsia="vi-VN"/>
              </w:rPr>
            </w:pPr>
            <w:r w:rsidRPr="00DF35ED">
              <w:rPr>
                <w:rFonts w:eastAsia="Times New Roman"/>
                <w:sz w:val="24"/>
                <w:szCs w:val="24"/>
                <w:lang w:val="vi-VN" w:eastAsia="vi-VN"/>
              </w:rPr>
              <w:t xml:space="preserve"> máy tính</w:t>
            </w:r>
          </w:p>
          <w:p w:rsidR="00681FCB" w:rsidRDefault="00D80331" w:rsidP="009A54FF">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9A54FF">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Thế Long (Tổng Chủ biên), Bùi Việt Hà, Đào Kiến Quốc (đồng Chủ biên), Dương Quỳnh Nga, Lê Kim Thư, Đặng Bích Việt</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745"/>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9A54FF" w:rsidRDefault="00D80331" w:rsidP="00681FCB">
            <w:pPr>
              <w:spacing w:after="0"/>
              <w:ind w:left="-54"/>
              <w:jc w:val="center"/>
              <w:rPr>
                <w:rFonts w:eastAsia="Times New Roman"/>
                <w:sz w:val="24"/>
                <w:szCs w:val="24"/>
                <w:lang w:eastAsia="vi-VN"/>
              </w:rPr>
            </w:pPr>
            <w:r w:rsidRPr="00DF35ED">
              <w:rPr>
                <w:rFonts w:eastAsia="Times New Roman"/>
                <w:sz w:val="24"/>
                <w:szCs w:val="24"/>
                <w:lang w:val="vi-VN" w:eastAsia="vi-VN"/>
              </w:rPr>
              <w:t>Chuyên đề học tập Tin học 12, Định hướng Khoa học máy tính</w:t>
            </w:r>
          </w:p>
          <w:p w:rsidR="009A54FF" w:rsidRDefault="00D80331" w:rsidP="009A54FF">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9A54FF">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Thế Long (Tổng Chủ biên), Bùi Việt Hà (Chủ biên), Nguyễn Hoàng Hà, Lê Hữu Tôn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681FCB" w:rsidRDefault="00D80331" w:rsidP="009A54FF">
            <w:pPr>
              <w:spacing w:after="0"/>
              <w:ind w:left="-144" w:right="-106"/>
              <w:jc w:val="center"/>
              <w:rPr>
                <w:rFonts w:eastAsia="Times New Roman"/>
                <w:sz w:val="24"/>
                <w:szCs w:val="24"/>
                <w:lang w:eastAsia="vi-VN"/>
              </w:rPr>
            </w:pPr>
            <w:r w:rsidRPr="00DF35ED">
              <w:rPr>
                <w:rFonts w:eastAsia="Times New Roman"/>
                <w:sz w:val="24"/>
                <w:szCs w:val="24"/>
                <w:lang w:val="vi-VN" w:eastAsia="vi-VN"/>
              </w:rPr>
              <w:t xml:space="preserve">Chuyên đề học tập Tin học 12, Định hướng </w:t>
            </w:r>
          </w:p>
          <w:p w:rsidR="009A54FF" w:rsidRDefault="00D80331" w:rsidP="009A54FF">
            <w:pPr>
              <w:spacing w:after="0"/>
              <w:ind w:left="-144" w:right="-106"/>
              <w:jc w:val="center"/>
              <w:rPr>
                <w:rFonts w:eastAsia="Times New Roman"/>
                <w:sz w:val="24"/>
                <w:szCs w:val="24"/>
                <w:lang w:eastAsia="vi-VN"/>
              </w:rPr>
            </w:pPr>
            <w:r w:rsidRPr="00DF35ED">
              <w:rPr>
                <w:rFonts w:eastAsia="Times New Roman"/>
                <w:sz w:val="24"/>
                <w:szCs w:val="24"/>
                <w:lang w:val="vi-VN" w:eastAsia="vi-VN"/>
              </w:rPr>
              <w:t xml:space="preserve">Tin học ứng dụng </w:t>
            </w:r>
          </w:p>
          <w:p w:rsidR="009A54F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(Kết nối tri thức</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Thế Long (Tổng Chủ biên), Đào Kiến Quốc (đồng Chủ biên), Ngô Văn Thứ, Đặng Bích Việt</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30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9A54FF"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Tin học 12, Tin học ứng dụng</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Hồ Sĩ Đàm (Tổng Chủ biên), Hồ Cẩm Hà (Chủ biên), Nguyễn Việt Anh, Hồ Sĩ Bàng, Phạm Văn Đại, Nguyễn Đình Hóa, Phạm Thị Anh Lê, Nguyễn Thị Thùy Liên, Lê Anh Ngọc</w:t>
            </w:r>
          </w:p>
        </w:tc>
        <w:tc>
          <w:tcPr>
            <w:tcW w:w="1895" w:type="dxa"/>
            <w:vMerge w:val="restart"/>
            <w:shd w:val="clear" w:color="000000" w:fill="FFFFFF"/>
            <w:vAlign w:val="center"/>
            <w:hideMark/>
          </w:tcPr>
          <w:p w:rsidR="00D80331" w:rsidRPr="00DF35ED" w:rsidRDefault="00D80331" w:rsidP="009A54FF">
            <w:pPr>
              <w:spacing w:after="0"/>
              <w:jc w:val="center"/>
              <w:rPr>
                <w:rFonts w:eastAsia="Times New Roman"/>
                <w:sz w:val="24"/>
                <w:szCs w:val="24"/>
                <w:lang w:val="vi-VN" w:eastAsia="vi-VN"/>
              </w:rPr>
            </w:pPr>
            <w:r w:rsidRPr="00DF35ED">
              <w:rPr>
                <w:rFonts w:eastAsia="Times New Roman"/>
                <w:sz w:val="24"/>
                <w:szCs w:val="24"/>
                <w:lang w:val="vi-VN" w:eastAsia="vi-VN"/>
              </w:rPr>
              <w:t>Xuất bản - Thiết bị Giáo dục Việt Nam (VEPIC) (Đơn vị liên kết: Nhà xuất bản Đại học Sư phạm T</w:t>
            </w:r>
            <w:r w:rsidR="009A54FF">
              <w:rPr>
                <w:rFonts w:eastAsia="Times New Roman"/>
                <w:sz w:val="24"/>
                <w:szCs w:val="24"/>
                <w:lang w:eastAsia="vi-VN"/>
              </w:rPr>
              <w:t xml:space="preserve">hành phố </w:t>
            </w:r>
            <w:r w:rsidRPr="00DF35ED">
              <w:rPr>
                <w:rFonts w:eastAsia="Times New Roman"/>
                <w:sz w:val="24"/>
                <w:szCs w:val="24"/>
                <w:lang w:val="vi-VN" w:eastAsia="vi-VN"/>
              </w:rPr>
              <w:t>Hồ Chí Minh)</w:t>
            </w:r>
          </w:p>
        </w:tc>
      </w:tr>
      <w:tr w:rsidR="00D80331" w:rsidRPr="00DF35ED" w:rsidTr="00681FCB">
        <w:trPr>
          <w:trHeight w:val="881"/>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9A54FF" w:rsidRDefault="00D80331" w:rsidP="009A54FF">
            <w:pPr>
              <w:spacing w:after="0"/>
              <w:jc w:val="center"/>
              <w:rPr>
                <w:rFonts w:eastAsia="Times New Roman"/>
                <w:sz w:val="24"/>
                <w:szCs w:val="24"/>
                <w:lang w:eastAsia="vi-VN"/>
              </w:rPr>
            </w:pPr>
            <w:r w:rsidRPr="00DF35ED">
              <w:rPr>
                <w:rFonts w:eastAsia="Times New Roman"/>
                <w:sz w:val="24"/>
                <w:szCs w:val="24"/>
                <w:lang w:val="vi-VN" w:eastAsia="vi-VN"/>
              </w:rPr>
              <w:t>Tin học 12, Khoa học máy tính</w:t>
            </w:r>
          </w:p>
          <w:p w:rsidR="00D80331" w:rsidRPr="00DF35ED" w:rsidRDefault="00D80331" w:rsidP="009A54F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Hồ Sĩ Đàm (Tổng Chủ biên), Nguyễn Đình Hóa (Chủ biên), Nguyễn Việt Anh, Phạm Văn Đại, Hồ Cẩm Hà, Lê Anh Ngọc</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9A54FF" w:rsidRDefault="00D80331" w:rsidP="009A54FF">
            <w:pPr>
              <w:spacing w:after="0"/>
              <w:jc w:val="center"/>
              <w:rPr>
                <w:rFonts w:eastAsia="Times New Roman"/>
                <w:sz w:val="24"/>
                <w:szCs w:val="24"/>
                <w:lang w:eastAsia="vi-VN"/>
              </w:rPr>
            </w:pPr>
            <w:r w:rsidRPr="00DF35ED">
              <w:rPr>
                <w:rFonts w:eastAsia="Times New Roman"/>
                <w:sz w:val="24"/>
                <w:szCs w:val="24"/>
                <w:lang w:val="vi-VN" w:eastAsia="vi-VN"/>
              </w:rPr>
              <w:t>Chuyên đề học tập Tin học 12, Tin học ứng dụng</w:t>
            </w:r>
          </w:p>
          <w:p w:rsidR="00D80331" w:rsidRPr="00DF35ED" w:rsidRDefault="00D80331" w:rsidP="009A54FF">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Hồ Sĩ Đàm (Tổng Chủ biên), Nguyễn Chí Trung (Chủ biên), Trương Công Đoàn, Nguyễn Duy Hải, Nguyễn Đình Hóa, Hà Mạnh Hùng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214"/>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F156A7"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Chuyên đề học tập Tin học 12, Khoa học máy tính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DF35ED" w:rsidRDefault="00D80331" w:rsidP="00F156A7">
            <w:pPr>
              <w:spacing w:after="0"/>
              <w:ind w:left="-18" w:right="-20"/>
              <w:jc w:val="center"/>
              <w:rPr>
                <w:rFonts w:eastAsia="Times New Roman"/>
                <w:sz w:val="24"/>
                <w:szCs w:val="24"/>
                <w:lang w:val="vi-VN" w:eastAsia="vi-VN"/>
              </w:rPr>
            </w:pPr>
            <w:r w:rsidRPr="00F156A7">
              <w:rPr>
                <w:rFonts w:eastAsia="Times New Roman"/>
                <w:spacing w:val="-4"/>
                <w:sz w:val="24"/>
                <w:szCs w:val="24"/>
                <w:lang w:val="vi-VN" w:eastAsia="vi-VN"/>
              </w:rPr>
              <w:t>Hồ Sĩ Đàm (Tổng Chủ biên), Đỗ Phan Thuận</w:t>
            </w:r>
            <w:r w:rsidR="00F156A7">
              <w:rPr>
                <w:rFonts w:eastAsia="Times New Roman"/>
                <w:spacing w:val="-4"/>
                <w:sz w:val="24"/>
                <w:szCs w:val="24"/>
                <w:lang w:eastAsia="vi-VN"/>
              </w:rPr>
              <w:t xml:space="preserve"> </w:t>
            </w:r>
            <w:r w:rsidRPr="00F156A7">
              <w:rPr>
                <w:rFonts w:eastAsia="Times New Roman"/>
                <w:spacing w:val="-4"/>
                <w:sz w:val="24"/>
                <w:szCs w:val="24"/>
                <w:lang w:val="vi-VN" w:eastAsia="vi-VN"/>
              </w:rPr>
              <w:t>(Chủ biên</w:t>
            </w:r>
            <w:r w:rsidRPr="00DF35ED">
              <w:rPr>
                <w:rFonts w:eastAsia="Times New Roman"/>
                <w:sz w:val="24"/>
                <w:szCs w:val="24"/>
                <w:lang w:val="vi-VN" w:eastAsia="vi-VN"/>
              </w:rPr>
              <w:t>), Đỗ Đức Đông, Nguyễn Khánh Phương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1169"/>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12</w:t>
            </w: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nghệ 12, Lâm nghiệp - Thủy sản (Kết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Huy Hoàng (Tổng Chủ biên), Đồng Huy Giới (Chủ biên), Nguyễn Xuân Cảnh, Trương Đình Hoài, Đỗ Thị Phượng, Lê Xuân Trường, Trần Ánh Tuyết, Kim Văn Vạn</w:t>
            </w:r>
          </w:p>
        </w:tc>
        <w:tc>
          <w:tcPr>
            <w:tcW w:w="1895" w:type="dxa"/>
            <w:vMerge w:val="restart"/>
            <w:shd w:val="clear" w:color="000000" w:fill="FFFFFF"/>
            <w:vAlign w:val="center"/>
            <w:hideMark/>
          </w:tcPr>
          <w:p w:rsidR="00D80331" w:rsidRPr="00DF35ED" w:rsidRDefault="00D80331" w:rsidP="00F156A7">
            <w:pPr>
              <w:spacing w:after="0"/>
              <w:ind w:left="-106" w:right="-105"/>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Chuyên đề học tập Công nghệ 12, Lâm nghiệp - Thủy sản (Kết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Lê Huy Hoàng (Tổng Chủ biên), Đồng Huy Giới, Kim Văn Vạn (đồng Chủ biên), Trương Đình Hoài, Lê Xuân Trường, Trần Ánh Tuyết</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nghệ 12, Công nghệ Điện - Điện tử (Cánh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Nguyễn Trọng Khanh (Tổng Chủ biên), Nguyễn Thế Công (Chủ biên), Vũ Ngọc Châm, Phí Văn Lâm, Phạm Hùng Phi, Cao Văn Thành, Phạm Minh Tú</w:t>
            </w:r>
          </w:p>
        </w:tc>
        <w:tc>
          <w:tcPr>
            <w:tcW w:w="1895" w:type="dxa"/>
            <w:vMerge w:val="restart"/>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Huế)</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Chuyên đề học tập Công nghệ 12, Công nghệ Điện - Điện tử (Cánh Diều)</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Nguyễn Trọng Khanh (Tổng Chủ biên), Nguyễn Thế Công (Chủ biên), Nguyễn Phạm Thục Anh, Nguyễn Thanh Sơn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nghệ 12, Công nghệ Điện - Điện tử (Kết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Lê Huy Hoàng (Tổng Chủ biên), Đinh Triều Dương (Chủ biên), Phạm Duy Hưng, Hoàng Gia Hưng, Bùi Trung Ninh, Nguyễn Đăng Phú, Nguyễn Thị Thanh Vân</w:t>
            </w:r>
          </w:p>
        </w:tc>
        <w:tc>
          <w:tcPr>
            <w:tcW w:w="1895" w:type="dxa"/>
            <w:vMerge w:val="restart"/>
            <w:shd w:val="clear" w:color="000000" w:fill="FFFFFF"/>
            <w:vAlign w:val="center"/>
            <w:hideMark/>
          </w:tcPr>
          <w:p w:rsidR="00D80331" w:rsidRPr="00DF35ED" w:rsidRDefault="00D80331" w:rsidP="00F156A7">
            <w:pPr>
              <w:spacing w:after="0"/>
              <w:ind w:left="-106" w:right="-105"/>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Chuyên đề học tập Công nghệ 12, Công nghệ Điện - Điện tử (Kết nối tri thức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Lê Huy Hoàng (Tổng Chủ biên), Đinh Triều Dương (Chủ biên), Phạm Duy Hưng, Hoàng Gia Hưng, Nguyễn Thị Thanh Vân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nghệ 12, Lâm nghiệp - Thủy sản (Cánh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Nguyễn Tất Thắng (Tổng Chủ biên), Nguyễn Thu Thùy, Nguyễn Ngọc Tuấn (đồng Chủ biên), Dương Thị Hoàn, Phạm Thị Lam Hồng, Đoàn Thị Nhinh</w:t>
            </w:r>
          </w:p>
        </w:tc>
        <w:tc>
          <w:tcPr>
            <w:tcW w:w="1895" w:type="dxa"/>
            <w:vMerge w:val="restart"/>
            <w:shd w:val="clear" w:color="000000" w:fill="FFFFFF"/>
            <w:vAlign w:val="center"/>
            <w:hideMark/>
          </w:tcPr>
          <w:p w:rsidR="00D80331" w:rsidRPr="00DF35ED" w:rsidRDefault="00D80331" w:rsidP="00F156A7">
            <w:pPr>
              <w:spacing w:after="0"/>
              <w:jc w:val="center"/>
              <w:rPr>
                <w:rFonts w:eastAsia="Times New Roman"/>
                <w:sz w:val="24"/>
                <w:szCs w:val="24"/>
                <w:lang w:val="vi-VN" w:eastAsia="vi-VN"/>
              </w:rPr>
            </w:pPr>
            <w:r w:rsidRPr="00DF35ED">
              <w:rPr>
                <w:rFonts w:eastAsia="Times New Roman"/>
                <w:sz w:val="24"/>
                <w:szCs w:val="24"/>
                <w:lang w:val="vi-VN" w:eastAsia="vi-VN"/>
              </w:rPr>
              <w:t>Xuất bản - Thiết bị Giáo dục Việt Nam (VEPIC) (Đơn vị liên kết: Nhà xuất bản Đại học Sư phạm T</w:t>
            </w:r>
            <w:r w:rsidR="00F156A7">
              <w:rPr>
                <w:rFonts w:eastAsia="Times New Roman"/>
                <w:sz w:val="24"/>
                <w:szCs w:val="24"/>
                <w:lang w:eastAsia="vi-VN"/>
              </w:rPr>
              <w:t xml:space="preserve">hành phố </w:t>
            </w:r>
            <w:r w:rsidRPr="00DF35ED">
              <w:rPr>
                <w:rFonts w:eastAsia="Times New Roman"/>
                <w:sz w:val="24"/>
                <w:szCs w:val="24"/>
                <w:lang w:val="vi-VN" w:eastAsia="vi-VN"/>
              </w:rPr>
              <w:t>Hồ Chí Minh)</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Chuyên đề học tập Công nghệ 12, Lâm nghiệp - Thủy sản (Cánh Diều)</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Nguyễn Tất Thắng (Tổng Chủ biên), Nguyễn Thu Thùy, Nguyễn Ngọc Tuấn (đồng Chủ biên), Dương Thị Hoàn, Phạm Thị Lam Hồng, Đoàn Thị Nhinh</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13</w:t>
            </w:r>
          </w:p>
        </w:tc>
        <w:tc>
          <w:tcPr>
            <w:tcW w:w="2394" w:type="dxa"/>
            <w:shd w:val="clear" w:color="000000" w:fill="FFFFFF"/>
            <w:vAlign w:val="center"/>
            <w:hideMark/>
          </w:tcPr>
          <w:p w:rsidR="008029E6" w:rsidRDefault="00D80331" w:rsidP="008029E6">
            <w:pPr>
              <w:spacing w:after="0"/>
              <w:jc w:val="center"/>
              <w:rPr>
                <w:rFonts w:eastAsia="Times New Roman"/>
                <w:sz w:val="24"/>
                <w:szCs w:val="24"/>
                <w:lang w:eastAsia="vi-VN"/>
              </w:rPr>
            </w:pPr>
            <w:r w:rsidRPr="00DF35ED">
              <w:rPr>
                <w:rFonts w:eastAsia="Times New Roman"/>
                <w:sz w:val="24"/>
                <w:szCs w:val="24"/>
                <w:lang w:val="vi-VN" w:eastAsia="vi-VN"/>
              </w:rPr>
              <w:t>Âm nhạc 12</w:t>
            </w:r>
          </w:p>
          <w:p w:rsidR="008029E6" w:rsidRDefault="00D80331" w:rsidP="008029E6">
            <w:pPr>
              <w:spacing w:after="0"/>
              <w:jc w:val="center"/>
              <w:rPr>
                <w:rFonts w:eastAsia="Times New Roman"/>
                <w:sz w:val="24"/>
                <w:szCs w:val="24"/>
                <w:lang w:eastAsia="vi-VN"/>
              </w:rPr>
            </w:pPr>
            <w:r w:rsidRPr="00DF35ED">
              <w:rPr>
                <w:rFonts w:eastAsia="Times New Roman"/>
                <w:sz w:val="24"/>
                <w:szCs w:val="24"/>
                <w:lang w:val="vi-VN" w:eastAsia="vi-VN"/>
              </w:rPr>
              <w:t xml:space="preserve">(Kết nối tri thức </w:t>
            </w:r>
          </w:p>
          <w:p w:rsidR="00D80331" w:rsidRPr="00DF35ED" w:rsidRDefault="00D80331" w:rsidP="008029E6">
            <w:pPr>
              <w:spacing w:after="0"/>
              <w:jc w:val="center"/>
              <w:rPr>
                <w:rFonts w:eastAsia="Times New Roman"/>
                <w:sz w:val="24"/>
                <w:szCs w:val="24"/>
                <w:lang w:val="vi-VN" w:eastAsia="vi-VN"/>
              </w:rPr>
            </w:pPr>
            <w:r w:rsidRPr="00DF35ED">
              <w:rPr>
                <w:rFonts w:eastAsia="Times New Roman"/>
                <w:sz w:val="24"/>
                <w:szCs w:val="24"/>
                <w:lang w:val="vi-VN" w:eastAsia="vi-VN"/>
              </w:rPr>
              <w:t>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Phương Hoa (Tổng Chủ biên kiêm Chủ biên), Tống Đức Cường, Trần Thị Thu Hà, Nguyễn Đỗ Hiệp, Nguyễn Quang Tùng</w:t>
            </w:r>
          </w:p>
        </w:tc>
        <w:tc>
          <w:tcPr>
            <w:tcW w:w="1895" w:type="dxa"/>
            <w:vMerge w:val="restart"/>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8029E6"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Chuyên đề học tập Âm nhạc 12</w:t>
            </w:r>
          </w:p>
          <w:p w:rsidR="008029E6"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 (Kết nối tri thức</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 xml:space="preserve"> với cuộc sống)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Phạm Phương Hoa (Tổng Chủ biên kiêm Chủ biên), Tống Đức Cường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8029E6" w:rsidRDefault="00D80331" w:rsidP="008029E6">
            <w:pPr>
              <w:spacing w:after="0"/>
              <w:jc w:val="center"/>
              <w:rPr>
                <w:rFonts w:eastAsia="Times New Roman"/>
                <w:sz w:val="24"/>
                <w:szCs w:val="24"/>
                <w:lang w:eastAsia="vi-VN"/>
              </w:rPr>
            </w:pPr>
            <w:r w:rsidRPr="00DF35ED">
              <w:rPr>
                <w:rFonts w:eastAsia="Times New Roman"/>
                <w:sz w:val="24"/>
                <w:szCs w:val="24"/>
                <w:lang w:val="vi-VN" w:eastAsia="vi-VN"/>
              </w:rPr>
              <w:t>Âm nhạc 12</w:t>
            </w:r>
          </w:p>
          <w:p w:rsidR="00D80331" w:rsidRPr="00DF35ED" w:rsidRDefault="00D80331" w:rsidP="008029E6">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D80331" w:rsidRPr="008029E6" w:rsidRDefault="00D80331" w:rsidP="00B826C0">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Nguyễn Hoàng Hậu (Tổng Chủ biên), Tạ Hoàng Mai Anh (Chủ biên), Hoàng Hoa, T</w:t>
            </w:r>
            <w:r w:rsidR="008029E6">
              <w:rPr>
                <w:rFonts w:eastAsia="Times New Roman"/>
                <w:color w:val="000000"/>
                <w:sz w:val="24"/>
                <w:szCs w:val="24"/>
                <w:lang w:val="vi-VN" w:eastAsia="vi-VN"/>
              </w:rPr>
              <w:t>rần Vũ Lâm, Nguyễn Thị Tân Nhàn</w:t>
            </w:r>
          </w:p>
        </w:tc>
        <w:tc>
          <w:tcPr>
            <w:tcW w:w="1895" w:type="dxa"/>
            <w:vMerge w:val="restart"/>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Công ty Cổ phần Đầu tư Xuất bản - Thiết bị giáo dục Việt Nam (Đơn vị liên kết: Nhà xuất bản Đại học Huế)</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8029E6" w:rsidRDefault="00D80331" w:rsidP="008029E6">
            <w:pPr>
              <w:spacing w:after="0"/>
              <w:jc w:val="center"/>
              <w:rPr>
                <w:rFonts w:eastAsia="Times New Roman"/>
                <w:sz w:val="24"/>
                <w:szCs w:val="24"/>
                <w:lang w:eastAsia="vi-VN"/>
              </w:rPr>
            </w:pPr>
            <w:r w:rsidRPr="00DF35ED">
              <w:rPr>
                <w:rFonts w:eastAsia="Times New Roman"/>
                <w:sz w:val="24"/>
                <w:szCs w:val="24"/>
                <w:lang w:val="vi-VN" w:eastAsia="vi-VN"/>
              </w:rPr>
              <w:t>Chuyên đề học tập Âm nhạc 12</w:t>
            </w:r>
          </w:p>
          <w:p w:rsidR="00D80331" w:rsidRPr="00DF35ED" w:rsidRDefault="00D80331" w:rsidP="008029E6">
            <w:pPr>
              <w:spacing w:after="0"/>
              <w:jc w:val="center"/>
              <w:rPr>
                <w:rFonts w:eastAsia="Times New Roman"/>
                <w:sz w:val="24"/>
                <w:szCs w:val="24"/>
                <w:lang w:val="vi-VN" w:eastAsia="vi-VN"/>
              </w:rPr>
            </w:pPr>
            <w:r w:rsidRPr="00DF35ED">
              <w:rPr>
                <w:rFonts w:eastAsia="Times New Roman"/>
                <w:sz w:val="24"/>
                <w:szCs w:val="24"/>
                <w:lang w:val="vi-VN" w:eastAsia="vi-VN"/>
              </w:rPr>
              <w:t>(Cánh Diều)</w:t>
            </w:r>
          </w:p>
        </w:tc>
        <w:tc>
          <w:tcPr>
            <w:tcW w:w="4948" w:type="dxa"/>
            <w:shd w:val="clear" w:color="000000" w:fill="FFFFFF"/>
            <w:vAlign w:val="center"/>
            <w:hideMark/>
          </w:tcPr>
          <w:p w:rsidR="005A3449" w:rsidRDefault="00D80331" w:rsidP="00B826C0">
            <w:pPr>
              <w:spacing w:after="0"/>
              <w:jc w:val="center"/>
              <w:rPr>
                <w:rFonts w:eastAsia="Times New Roman"/>
                <w:sz w:val="24"/>
                <w:szCs w:val="24"/>
                <w:lang w:eastAsia="vi-VN"/>
              </w:rPr>
            </w:pPr>
            <w:r w:rsidRPr="00DF35ED">
              <w:rPr>
                <w:rFonts w:eastAsia="Times New Roman"/>
                <w:sz w:val="24"/>
                <w:szCs w:val="24"/>
                <w:lang w:val="vi-VN" w:eastAsia="vi-VN"/>
              </w:rPr>
              <w:t xml:space="preserve">Nguyễn Hoàng Hậu (Tổng Chủ biên), Tạ Hoàng Mai Anh (Chủ biên), Nguyễn Mai Kiên, </w:t>
            </w:r>
          </w:p>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Trần Vũ Lâm</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998"/>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14</w:t>
            </w:r>
          </w:p>
        </w:tc>
        <w:tc>
          <w:tcPr>
            <w:tcW w:w="2394" w:type="dxa"/>
            <w:shd w:val="clear" w:color="000000" w:fill="FFFFFF"/>
            <w:vAlign w:val="center"/>
            <w:hideMark/>
          </w:tcPr>
          <w:p w:rsidR="00D80331" w:rsidRPr="00EF4B41" w:rsidRDefault="00EF4B41" w:rsidP="00B826C0">
            <w:pPr>
              <w:spacing w:after="0"/>
              <w:jc w:val="center"/>
              <w:rPr>
                <w:rFonts w:eastAsia="Times New Roman"/>
                <w:sz w:val="24"/>
                <w:szCs w:val="24"/>
                <w:lang w:eastAsia="vi-VN"/>
              </w:rPr>
            </w:pPr>
            <w:r>
              <w:rPr>
                <w:rFonts w:eastAsia="Times New Roman"/>
                <w:sz w:val="24"/>
                <w:szCs w:val="24"/>
                <w:lang w:val="vi-VN" w:eastAsia="vi-VN"/>
              </w:rPr>
              <w:t>Lý luận và Lịch sử M</w:t>
            </w:r>
            <w:r>
              <w:rPr>
                <w:rFonts w:eastAsia="Times New Roman"/>
                <w:sz w:val="24"/>
                <w:szCs w:val="24"/>
                <w:lang w:eastAsia="vi-VN"/>
              </w:rPr>
              <w:t>ĩ thuật</w:t>
            </w:r>
          </w:p>
        </w:tc>
        <w:tc>
          <w:tcPr>
            <w:tcW w:w="4948" w:type="dxa"/>
            <w:shd w:val="clear" w:color="000000" w:fill="FFFFFF"/>
            <w:vAlign w:val="center"/>
            <w:hideMark/>
          </w:tcPr>
          <w:p w:rsidR="005A3449" w:rsidRDefault="00D80331" w:rsidP="00B826C0">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 xml:space="preserve">Đinh Gia Lê (Tổng Chủ biên), Phạm Duy Anh, Trịnh Sinh (đồng Chủ biên), </w:t>
            </w:r>
          </w:p>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Đoàn Thị Mỹ Hương</w:t>
            </w:r>
          </w:p>
        </w:tc>
        <w:tc>
          <w:tcPr>
            <w:tcW w:w="1895" w:type="dxa"/>
            <w:vMerge w:val="restart"/>
            <w:shd w:val="clear" w:color="000000" w:fill="FFFFFF"/>
            <w:vAlign w:val="center"/>
            <w:hideMark/>
          </w:tcPr>
          <w:p w:rsidR="00D80331" w:rsidRPr="00DF35ED" w:rsidRDefault="00D80331" w:rsidP="005A3449">
            <w:pPr>
              <w:spacing w:after="0"/>
              <w:ind w:left="-106" w:right="-105"/>
              <w:jc w:val="center"/>
              <w:rPr>
                <w:rFonts w:eastAsia="Times New Roman"/>
                <w:sz w:val="24"/>
                <w:szCs w:val="24"/>
                <w:lang w:val="vi-VN" w:eastAsia="vi-VN"/>
              </w:rPr>
            </w:pPr>
            <w:r w:rsidRPr="00DF35ED">
              <w:rPr>
                <w:rFonts w:eastAsia="Times New Roman"/>
                <w:sz w:val="24"/>
                <w:szCs w:val="24"/>
                <w:lang w:val="vi-VN" w:eastAsia="vi-VN"/>
              </w:rPr>
              <w:t>Nhà xuất bản Giáo dục Việt Nam</w:t>
            </w:r>
          </w:p>
        </w:tc>
      </w:tr>
      <w:tr w:rsidR="00D80331" w:rsidRPr="00DF35ED" w:rsidTr="00681FCB">
        <w:trPr>
          <w:trHeight w:val="962"/>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Hội họa</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Gia Lê (Tổng Chủ biên), Phạm Duy Anh, Trịnh Sinh (đồng Chủ biên), Lê Trần Hậu Anh, Nguyễn Thùy Linh</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899"/>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Đồ họa (Tranh in)</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Gia Lê (Tổng Chủ biên), Phạm Duy Anh, Trịnh Sinh (đồng Chủ biên), Trần Văn Đức, Nguyễn Thị May, Hoàng Minh Phúc</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629"/>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Điêu khắc</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Đinh Gia Lê (Tổng Chủ biên), Phạm Duy Anh, Trịnh Sinh (đồng Chủ biên), Quách Hiền Hòa</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971"/>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Thiết kế công nghiệp</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Đinh Gia Lê (Tổng Chủ biên), Phạm Duy Anh, Trịnh Sinh (đồng Chủ biên), Đỗ Đông Hưng, Đỗ Đình Tuyến</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71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Thiết kế đồ họa</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Đinh Gia Lê (Tổng Chủ biên), Phạm Duy Anh, Trịnh Sinh (đồng Chủ biên), Vương Quốc Chính</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Thiết kế thời trang</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Gia Lê (Tổng Chủ biên), Phạm Duy Anh, Trịnh Sinh (đồng Chủ biên), Lê Thị Hà, Lê Nguyễn Kiều Trang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Thiết kế mĩ thuật sân khấu, điện ảnh</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Gia Lê (Tổng Chủ biên), Phạm Duy Anh, Trịnh Sinh (đồng Chủ biên), Nguyễn Hữu Phần, Trần Thanh Việt</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998"/>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Thiết kế mĩ thuật đa phương tiện</w:t>
            </w:r>
          </w:p>
        </w:tc>
        <w:tc>
          <w:tcPr>
            <w:tcW w:w="4948" w:type="dxa"/>
            <w:shd w:val="clear" w:color="000000" w:fill="FFFFFF"/>
            <w:vAlign w:val="center"/>
            <w:hideMark/>
          </w:tcPr>
          <w:p w:rsidR="00D80331" w:rsidRPr="005A3449" w:rsidRDefault="00D80331" w:rsidP="005A3449">
            <w:pPr>
              <w:spacing w:after="0"/>
              <w:ind w:right="70"/>
              <w:jc w:val="center"/>
              <w:rPr>
                <w:rFonts w:eastAsia="Times New Roman"/>
                <w:spacing w:val="4"/>
                <w:sz w:val="24"/>
                <w:szCs w:val="24"/>
                <w:lang w:val="vi-VN" w:eastAsia="vi-VN"/>
              </w:rPr>
            </w:pPr>
            <w:r w:rsidRPr="005A3449">
              <w:rPr>
                <w:rFonts w:eastAsia="Times New Roman"/>
                <w:spacing w:val="4"/>
                <w:sz w:val="24"/>
                <w:szCs w:val="24"/>
                <w:lang w:val="vi-VN" w:eastAsia="vi-VN"/>
              </w:rPr>
              <w:t>Đinh Gia Lê (Tổng Chủ biên), Phạm Duy Anh, Trịnh Sinh (đồng Chủ biên), Nguyễn Thị Minh Thúy</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89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Kiến trúc</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Đinh Gia Lê (Tổng Chủ biên), Phạm Duy Anh, Trịnh Sinh (đồng Chủ biên), Vũ Hồng Cương, Trần Ngọc Thanh Trang</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71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Chuyên đề học tập Mĩ thuật 12</w:t>
            </w:r>
          </w:p>
        </w:tc>
        <w:tc>
          <w:tcPr>
            <w:tcW w:w="4948"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Đinh Gia Lê (Tổng Chủ biên), Hoàng Minh Phúc (Chủ biên), Đào Thị Hà, Nguyễn Thị May</w:t>
            </w:r>
          </w:p>
        </w:tc>
        <w:tc>
          <w:tcPr>
            <w:tcW w:w="1895" w:type="dxa"/>
            <w:vMerge/>
            <w:vAlign w:val="center"/>
            <w:hideMark/>
          </w:tcPr>
          <w:p w:rsidR="00D80331" w:rsidRPr="00DF35ED" w:rsidRDefault="00D80331" w:rsidP="00B826C0">
            <w:pPr>
              <w:spacing w:after="0"/>
              <w:jc w:val="left"/>
              <w:rPr>
                <w:rFonts w:eastAsia="Times New Roman"/>
                <w:sz w:val="24"/>
                <w:szCs w:val="24"/>
                <w:lang w:val="vi-VN" w:eastAsia="vi-VN"/>
              </w:rPr>
            </w:pPr>
          </w:p>
        </w:tc>
      </w:tr>
      <w:tr w:rsidR="00D80331" w:rsidRPr="00DF35ED" w:rsidTr="00681FCB">
        <w:trPr>
          <w:trHeight w:val="20"/>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15</w:t>
            </w:r>
          </w:p>
        </w:tc>
        <w:tc>
          <w:tcPr>
            <w:tcW w:w="2394" w:type="dxa"/>
            <w:shd w:val="clear" w:color="000000" w:fill="FFFFFF"/>
            <w:vAlign w:val="center"/>
            <w:hideMark/>
          </w:tcPr>
          <w:p w:rsidR="005A3449" w:rsidRDefault="00D80331" w:rsidP="00681FCB">
            <w:pPr>
              <w:spacing w:after="0"/>
              <w:ind w:left="-54" w:right="-18"/>
              <w:jc w:val="center"/>
              <w:rPr>
                <w:rFonts w:eastAsia="Times New Roman"/>
                <w:color w:val="000000"/>
                <w:sz w:val="24"/>
                <w:szCs w:val="24"/>
                <w:lang w:eastAsia="vi-VN"/>
              </w:rPr>
            </w:pPr>
            <w:r w:rsidRPr="00DF35ED">
              <w:rPr>
                <w:rFonts w:eastAsia="Times New Roman"/>
                <w:color w:val="000000"/>
                <w:sz w:val="24"/>
                <w:szCs w:val="24"/>
                <w:lang w:val="vi-VN" w:eastAsia="vi-VN"/>
              </w:rPr>
              <w:t>Hoạt động trải</w:t>
            </w:r>
            <w:r w:rsidR="005A3449">
              <w:rPr>
                <w:rFonts w:eastAsia="Times New Roman"/>
                <w:color w:val="000000"/>
                <w:sz w:val="24"/>
                <w:szCs w:val="24"/>
                <w:lang w:eastAsia="vi-VN"/>
              </w:rPr>
              <w:t xml:space="preserve"> </w:t>
            </w:r>
            <w:r w:rsidRPr="00DF35ED">
              <w:rPr>
                <w:rFonts w:eastAsia="Times New Roman"/>
                <w:color w:val="000000"/>
                <w:sz w:val="24"/>
                <w:szCs w:val="24"/>
                <w:lang w:val="vi-VN" w:eastAsia="vi-VN"/>
              </w:rPr>
              <w:t>nghiệm, hướng nghiệp 12</w:t>
            </w:r>
          </w:p>
          <w:p w:rsidR="005A3449" w:rsidRDefault="00D80331" w:rsidP="005A3449">
            <w:pPr>
              <w:spacing w:after="0"/>
              <w:jc w:val="center"/>
              <w:rPr>
                <w:rFonts w:eastAsia="Times New Roman"/>
                <w:color w:val="000000"/>
                <w:sz w:val="24"/>
                <w:szCs w:val="24"/>
                <w:lang w:eastAsia="vi-VN"/>
              </w:rPr>
            </w:pPr>
            <w:r w:rsidRPr="00DF35ED">
              <w:rPr>
                <w:rFonts w:eastAsia="Times New Roman"/>
                <w:color w:val="000000"/>
                <w:sz w:val="24"/>
                <w:szCs w:val="24"/>
                <w:lang w:val="vi-VN" w:eastAsia="vi-VN"/>
              </w:rPr>
              <w:t xml:space="preserve">(Kết nối tri thức </w:t>
            </w:r>
          </w:p>
          <w:p w:rsidR="00D80331" w:rsidRPr="00DF35ED" w:rsidRDefault="00D80331" w:rsidP="005A3449">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với cuộc sống)</w:t>
            </w:r>
          </w:p>
        </w:tc>
        <w:tc>
          <w:tcPr>
            <w:tcW w:w="4948" w:type="dxa"/>
            <w:shd w:val="clear" w:color="000000" w:fill="FFFFFF"/>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Lưu Thu Thủy (Tổng chủ biên), Nguyễn Thanh Bình (Chủ biên), Lê Văn Cầu, Đỗ Thị Thanh Hương, Trần Thị Tố Oanh, Trần Thị Cẩm Tú</w:t>
            </w:r>
          </w:p>
        </w:tc>
        <w:tc>
          <w:tcPr>
            <w:tcW w:w="1895" w:type="dxa"/>
            <w:shd w:val="clear" w:color="000000" w:fill="FFFFFF"/>
            <w:vAlign w:val="center"/>
            <w:hideMark/>
          </w:tcPr>
          <w:p w:rsidR="00D80331" w:rsidRPr="00DF35ED" w:rsidRDefault="00D80331" w:rsidP="005A3449">
            <w:pPr>
              <w:spacing w:after="0"/>
              <w:ind w:left="-106" w:right="-105"/>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5A3449" w:rsidRDefault="00D80331" w:rsidP="0043288C">
            <w:pPr>
              <w:spacing w:after="0"/>
              <w:ind w:left="-54" w:right="-108"/>
              <w:jc w:val="center"/>
              <w:rPr>
                <w:rFonts w:eastAsia="Times New Roman"/>
                <w:color w:val="000000"/>
                <w:sz w:val="24"/>
                <w:szCs w:val="24"/>
                <w:lang w:eastAsia="vi-VN"/>
              </w:rPr>
            </w:pPr>
            <w:r w:rsidRPr="00DF35ED">
              <w:rPr>
                <w:rFonts w:eastAsia="Times New Roman"/>
                <w:color w:val="000000"/>
                <w:sz w:val="24"/>
                <w:szCs w:val="24"/>
                <w:lang w:val="vi-VN" w:eastAsia="vi-VN"/>
              </w:rPr>
              <w:t>Hoạt động trải nghiệm, hướng nghiệp 12</w:t>
            </w:r>
            <w:r w:rsidR="005A3449">
              <w:rPr>
                <w:rFonts w:eastAsia="Times New Roman"/>
                <w:color w:val="000000"/>
                <w:sz w:val="24"/>
                <w:szCs w:val="24"/>
                <w:lang w:eastAsia="vi-VN"/>
              </w:rPr>
              <w:t xml:space="preserve"> </w:t>
            </w:r>
          </w:p>
          <w:p w:rsidR="00D80331" w:rsidRPr="00DF35ED" w:rsidRDefault="00D80331" w:rsidP="005A3449">
            <w:pPr>
              <w:spacing w:after="0"/>
              <w:ind w:left="-144" w:right="-108"/>
              <w:jc w:val="center"/>
              <w:rPr>
                <w:rFonts w:eastAsia="Times New Roman"/>
                <w:color w:val="000000"/>
                <w:sz w:val="24"/>
                <w:szCs w:val="24"/>
                <w:lang w:val="vi-VN" w:eastAsia="vi-VN"/>
              </w:rPr>
            </w:pPr>
            <w:r w:rsidRPr="00DF35ED">
              <w:rPr>
                <w:rFonts w:eastAsia="Times New Roman"/>
                <w:color w:val="000000"/>
                <w:sz w:val="24"/>
                <w:szCs w:val="24"/>
                <w:lang w:val="vi-VN" w:eastAsia="vi-VN"/>
              </w:rPr>
              <w:t>(Chân trời sáng</w:t>
            </w:r>
            <w:r w:rsidR="005A3449">
              <w:rPr>
                <w:rFonts w:eastAsia="Times New Roman"/>
                <w:color w:val="000000"/>
                <w:sz w:val="24"/>
                <w:szCs w:val="24"/>
                <w:lang w:eastAsia="vi-VN"/>
              </w:rPr>
              <w:t xml:space="preserve"> </w:t>
            </w:r>
            <w:r w:rsidRPr="00DF35ED">
              <w:rPr>
                <w:rFonts w:eastAsia="Times New Roman"/>
                <w:color w:val="000000"/>
                <w:sz w:val="24"/>
                <w:szCs w:val="24"/>
                <w:lang w:val="vi-VN" w:eastAsia="vi-VN"/>
              </w:rPr>
              <w:t>tạo 1)</w:t>
            </w:r>
          </w:p>
        </w:tc>
        <w:tc>
          <w:tcPr>
            <w:tcW w:w="4948" w:type="dxa"/>
            <w:shd w:val="clear" w:color="000000" w:fill="FFFFFF"/>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Thị Kim Thoa (Tổng chủ biên), Vũ Phương Liên, Cao Thị Châu Thủy (đồng Chủ biên), Nguyễn Hồng Kiên, Lại Thị Yến Ngọc, Phạm Đình Văn</w:t>
            </w:r>
          </w:p>
        </w:tc>
        <w:tc>
          <w:tcPr>
            <w:tcW w:w="1895" w:type="dxa"/>
            <w:shd w:val="clear" w:color="000000" w:fill="FFFFFF"/>
            <w:vAlign w:val="center"/>
            <w:hideMark/>
          </w:tcPr>
          <w:p w:rsidR="00D80331" w:rsidRPr="00DF35ED" w:rsidRDefault="00D80331" w:rsidP="005A3449">
            <w:pPr>
              <w:spacing w:after="0"/>
              <w:ind w:left="-106" w:right="-105"/>
              <w:jc w:val="center"/>
              <w:rPr>
                <w:rFonts w:eastAsia="Times New Roman"/>
                <w:color w:val="000000"/>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2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5A3449" w:rsidRDefault="00D80331" w:rsidP="005A3449">
            <w:pPr>
              <w:spacing w:after="0"/>
              <w:ind w:left="-54" w:right="-18"/>
              <w:jc w:val="center"/>
              <w:rPr>
                <w:rFonts w:eastAsia="Times New Roman"/>
                <w:color w:val="000000"/>
                <w:sz w:val="24"/>
                <w:szCs w:val="24"/>
                <w:lang w:eastAsia="vi-VN"/>
              </w:rPr>
            </w:pPr>
            <w:r w:rsidRPr="00DF35ED">
              <w:rPr>
                <w:rFonts w:eastAsia="Times New Roman"/>
                <w:color w:val="000000"/>
                <w:sz w:val="24"/>
                <w:szCs w:val="24"/>
                <w:lang w:val="vi-VN" w:eastAsia="vi-VN"/>
              </w:rPr>
              <w:t>Hoạt động trải nghiệm, hướng nghiệp 12</w:t>
            </w:r>
          </w:p>
          <w:p w:rsidR="00D80331" w:rsidRPr="00DF35ED" w:rsidRDefault="00D80331" w:rsidP="0043288C">
            <w:pPr>
              <w:spacing w:after="0"/>
              <w:ind w:left="-144" w:right="-108"/>
              <w:jc w:val="center"/>
              <w:rPr>
                <w:rFonts w:eastAsia="Times New Roman"/>
                <w:color w:val="000000"/>
                <w:sz w:val="24"/>
                <w:szCs w:val="24"/>
                <w:lang w:val="vi-VN" w:eastAsia="vi-VN"/>
              </w:rPr>
            </w:pPr>
            <w:r w:rsidRPr="00DF35ED">
              <w:rPr>
                <w:rFonts w:eastAsia="Times New Roman"/>
                <w:color w:val="000000"/>
                <w:sz w:val="24"/>
                <w:szCs w:val="24"/>
                <w:lang w:val="vi-VN" w:eastAsia="vi-VN"/>
              </w:rPr>
              <w:t>(Chân trời sáng</w:t>
            </w:r>
            <w:r w:rsidR="0043288C">
              <w:rPr>
                <w:rFonts w:eastAsia="Times New Roman"/>
                <w:color w:val="000000"/>
                <w:sz w:val="24"/>
                <w:szCs w:val="24"/>
                <w:lang w:eastAsia="vi-VN"/>
              </w:rPr>
              <w:t xml:space="preserve"> </w:t>
            </w:r>
            <w:r w:rsidRPr="00DF35ED">
              <w:rPr>
                <w:rFonts w:eastAsia="Times New Roman"/>
                <w:color w:val="000000"/>
                <w:sz w:val="24"/>
                <w:szCs w:val="24"/>
                <w:lang w:val="vi-VN" w:eastAsia="vi-VN"/>
              </w:rPr>
              <w:t>tạo 2)</w:t>
            </w:r>
          </w:p>
        </w:tc>
        <w:tc>
          <w:tcPr>
            <w:tcW w:w="4948" w:type="dxa"/>
            <w:shd w:val="clear" w:color="000000" w:fill="FFFFFF"/>
            <w:vAlign w:val="center"/>
            <w:hideMark/>
          </w:tcPr>
          <w:p w:rsidR="00D80331" w:rsidRPr="00DF35ED" w:rsidRDefault="00D80331" w:rsidP="00015216">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Đinh Thị Kim Thoa, Nguyễn Thị Bích Liên (đồng Chủ biên), Mai Thị Phương, Đồng Văn Toàn, Trần Thị Quỳnh Trang</w:t>
            </w:r>
          </w:p>
        </w:tc>
        <w:tc>
          <w:tcPr>
            <w:tcW w:w="1895" w:type="dxa"/>
            <w:shd w:val="clear" w:color="000000" w:fill="FFFFFF"/>
            <w:vAlign w:val="center"/>
            <w:hideMark/>
          </w:tcPr>
          <w:p w:rsidR="00D80331" w:rsidRPr="00DF35ED" w:rsidRDefault="00D80331" w:rsidP="005A3449">
            <w:pPr>
              <w:spacing w:after="0"/>
              <w:ind w:left="-106" w:right="-105"/>
              <w:jc w:val="center"/>
              <w:rPr>
                <w:rFonts w:eastAsia="Times New Roman"/>
                <w:color w:val="000000"/>
                <w:sz w:val="24"/>
                <w:szCs w:val="24"/>
                <w:lang w:val="vi-VN" w:eastAsia="vi-VN"/>
              </w:rPr>
            </w:pPr>
            <w:r w:rsidRPr="00DF35ED">
              <w:rPr>
                <w:rFonts w:eastAsia="Times New Roman"/>
                <w:color w:val="000000"/>
                <w:sz w:val="24"/>
                <w:szCs w:val="24"/>
                <w:lang w:val="vi-VN" w:eastAsia="vi-VN"/>
              </w:rPr>
              <w:t xml:space="preserve">Nhà xuất bản Giáo dục </w:t>
            </w:r>
            <w:r w:rsidR="006A6E76" w:rsidRPr="00DF35ED">
              <w:rPr>
                <w:rFonts w:eastAsia="Times New Roman"/>
                <w:color w:val="000000"/>
                <w:sz w:val="24"/>
                <w:szCs w:val="24"/>
                <w:lang w:val="vi-VN" w:eastAsia="vi-VN"/>
              </w:rPr>
              <w:t xml:space="preserve">Việt </w:t>
            </w:r>
            <w:r w:rsidRPr="00DF35ED">
              <w:rPr>
                <w:rFonts w:eastAsia="Times New Roman"/>
                <w:color w:val="000000"/>
                <w:sz w:val="24"/>
                <w:szCs w:val="24"/>
                <w:lang w:val="vi-VN" w:eastAsia="vi-VN"/>
              </w:rPr>
              <w:t>Nam</w:t>
            </w:r>
          </w:p>
        </w:tc>
      </w:tr>
      <w:tr w:rsidR="00D80331" w:rsidRPr="00DF35ED" w:rsidTr="00681FCB">
        <w:trPr>
          <w:trHeight w:val="1043"/>
        </w:trPr>
        <w:tc>
          <w:tcPr>
            <w:tcW w:w="846" w:type="dxa"/>
            <w:vMerge w:val="restart"/>
            <w:shd w:val="clear" w:color="000000" w:fill="FFFFFF"/>
            <w:noWrap/>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16</w:t>
            </w: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Giáo dục quốc phòng và an ninh 12</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Nghiêm Viết Hải (Tổng Chủ biên), Đoàn Chí Kiên (Chủ biên), Hoàng Quốc Huy, Mai Đức Kiên, Doãn Văn Nghĩa</w:t>
            </w:r>
          </w:p>
        </w:tc>
        <w:tc>
          <w:tcPr>
            <w:tcW w:w="1895" w:type="dxa"/>
            <w:shd w:val="clear" w:color="000000" w:fill="FFFFFF"/>
            <w:vAlign w:val="center"/>
            <w:hideMark/>
          </w:tcPr>
          <w:p w:rsidR="00D80331" w:rsidRPr="00DF35ED" w:rsidRDefault="00D80331" w:rsidP="005A3449">
            <w:pPr>
              <w:spacing w:after="0"/>
              <w:ind w:left="-106" w:right="-105"/>
              <w:jc w:val="center"/>
              <w:rPr>
                <w:rFonts w:eastAsia="Times New Roman"/>
                <w:sz w:val="24"/>
                <w:szCs w:val="24"/>
                <w:lang w:val="vi-VN" w:eastAsia="vi-VN"/>
              </w:rPr>
            </w:pPr>
            <w:r w:rsidRPr="00DF35ED">
              <w:rPr>
                <w:rFonts w:eastAsia="Times New Roman"/>
                <w:color w:val="000000"/>
                <w:sz w:val="24"/>
                <w:szCs w:val="24"/>
                <w:lang w:val="vi-VN" w:eastAsia="vi-VN"/>
              </w:rPr>
              <w:t>Nhà xuất bản Giáo dục Việt Nam</w:t>
            </w:r>
          </w:p>
        </w:tc>
      </w:tr>
      <w:tr w:rsidR="00D80331" w:rsidRPr="00DF35ED" w:rsidTr="00681FCB">
        <w:trPr>
          <w:trHeight w:val="1160"/>
        </w:trPr>
        <w:tc>
          <w:tcPr>
            <w:tcW w:w="846" w:type="dxa"/>
            <w:vMerge/>
            <w:vAlign w:val="center"/>
            <w:hideMark/>
          </w:tcPr>
          <w:p w:rsidR="00D80331" w:rsidRPr="00DF35ED" w:rsidRDefault="00D80331" w:rsidP="00B826C0">
            <w:pPr>
              <w:spacing w:after="0"/>
              <w:jc w:val="left"/>
              <w:rPr>
                <w:rFonts w:eastAsia="Times New Roman"/>
                <w:color w:val="000000"/>
                <w:sz w:val="24"/>
                <w:szCs w:val="24"/>
                <w:lang w:val="vi-VN" w:eastAsia="vi-VN"/>
              </w:rPr>
            </w:pPr>
          </w:p>
        </w:tc>
        <w:tc>
          <w:tcPr>
            <w:tcW w:w="2394"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Giáo dục quốc phòng và an ninh 12</w:t>
            </w:r>
          </w:p>
        </w:tc>
        <w:tc>
          <w:tcPr>
            <w:tcW w:w="4948" w:type="dxa"/>
            <w:shd w:val="clear" w:color="000000" w:fill="FFFFFF"/>
            <w:vAlign w:val="center"/>
            <w:hideMark/>
          </w:tcPr>
          <w:p w:rsidR="00D80331" w:rsidRPr="00DF35ED" w:rsidRDefault="00D80331" w:rsidP="00B826C0">
            <w:pPr>
              <w:spacing w:after="0"/>
              <w:jc w:val="center"/>
              <w:rPr>
                <w:rFonts w:eastAsia="Times New Roman"/>
                <w:color w:val="000000"/>
                <w:sz w:val="24"/>
                <w:szCs w:val="24"/>
                <w:lang w:val="vi-VN" w:eastAsia="vi-VN"/>
              </w:rPr>
            </w:pPr>
            <w:r w:rsidRPr="00DF35ED">
              <w:rPr>
                <w:rFonts w:eastAsia="Times New Roman"/>
                <w:color w:val="000000"/>
                <w:sz w:val="24"/>
                <w:szCs w:val="24"/>
                <w:lang w:val="vi-VN" w:eastAsia="vi-VN"/>
              </w:rPr>
              <w:t>Nguyễn Thiện Minh (Tổng Chủ biên), Nguyễn Đức Hạnh (Chủ biên), Nguyễn Đức Đăng, Phí Văn Hạnh, Uông Thiện Hoàng, Nguyễn Văn Tình, Hoàng Lê Nam, Lương Hồng Sinh</w:t>
            </w:r>
          </w:p>
        </w:tc>
        <w:tc>
          <w:tcPr>
            <w:tcW w:w="1895" w:type="dxa"/>
            <w:shd w:val="clear" w:color="000000" w:fill="FFFFFF"/>
            <w:vAlign w:val="center"/>
            <w:hideMark/>
          </w:tcPr>
          <w:p w:rsidR="00D80331" w:rsidRPr="00DF35ED" w:rsidRDefault="00D80331" w:rsidP="00B826C0">
            <w:pPr>
              <w:spacing w:after="0"/>
              <w:jc w:val="center"/>
              <w:rPr>
                <w:rFonts w:eastAsia="Times New Roman"/>
                <w:sz w:val="24"/>
                <w:szCs w:val="24"/>
                <w:lang w:val="vi-VN" w:eastAsia="vi-VN"/>
              </w:rPr>
            </w:pPr>
            <w:r w:rsidRPr="00DF35ED">
              <w:rPr>
                <w:rFonts w:eastAsia="Times New Roman"/>
                <w:sz w:val="24"/>
                <w:szCs w:val="24"/>
                <w:lang w:val="vi-VN" w:eastAsia="vi-VN"/>
              </w:rPr>
              <w:t xml:space="preserve">Đại học </w:t>
            </w:r>
            <w:r w:rsidR="006A6E76" w:rsidRPr="00DF35ED">
              <w:rPr>
                <w:rFonts w:eastAsia="Times New Roman"/>
                <w:sz w:val="24"/>
                <w:szCs w:val="24"/>
                <w:lang w:val="vi-VN" w:eastAsia="vi-VN"/>
              </w:rPr>
              <w:t xml:space="preserve">Sư </w:t>
            </w:r>
            <w:r w:rsidRPr="00DF35ED">
              <w:rPr>
                <w:rFonts w:eastAsia="Times New Roman"/>
                <w:sz w:val="24"/>
                <w:szCs w:val="24"/>
                <w:lang w:val="vi-VN" w:eastAsia="vi-VN"/>
              </w:rPr>
              <w:t>phạm</w:t>
            </w:r>
          </w:p>
        </w:tc>
      </w:tr>
    </w:tbl>
    <w:p w:rsidR="00015216" w:rsidRPr="00015216" w:rsidRDefault="00015216" w:rsidP="00015216">
      <w:pPr>
        <w:spacing w:before="120"/>
        <w:jc w:val="center"/>
        <w:rPr>
          <w:i/>
          <w:szCs w:val="24"/>
        </w:rPr>
      </w:pPr>
      <w:r w:rsidRPr="00015216">
        <w:rPr>
          <w:i/>
          <w:szCs w:val="24"/>
        </w:rPr>
        <w:t>Danh mục này gồm có 16 môn học và 41 sách giáo khoa lớp 12</w:t>
      </w:r>
      <w:proofErr w:type="gramStart"/>
      <w:r w:rsidRPr="00015216">
        <w:rPr>
          <w:i/>
          <w:szCs w:val="24"/>
        </w:rPr>
        <w:t>./</w:t>
      </w:r>
      <w:proofErr w:type="gramEnd"/>
      <w:r w:rsidRPr="00015216">
        <w:rPr>
          <w:i/>
          <w:szCs w:val="24"/>
        </w:rPr>
        <w:t>.</w:t>
      </w:r>
    </w:p>
    <w:p w:rsidR="00D80331" w:rsidRDefault="00D80331"/>
    <w:sectPr w:rsidR="00D80331" w:rsidSect="00015216">
      <w:headerReference w:type="default" r:id="rId7"/>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C8A" w:rsidRDefault="00A83C8A" w:rsidP="00015216">
      <w:pPr>
        <w:spacing w:after="0"/>
      </w:pPr>
      <w:r>
        <w:separator/>
      </w:r>
    </w:p>
  </w:endnote>
  <w:endnote w:type="continuationSeparator" w:id="0">
    <w:p w:rsidR="00A83C8A" w:rsidRDefault="00A83C8A" w:rsidP="000152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C8A" w:rsidRDefault="00A83C8A" w:rsidP="00015216">
      <w:pPr>
        <w:spacing w:after="0"/>
      </w:pPr>
      <w:r>
        <w:separator/>
      </w:r>
    </w:p>
  </w:footnote>
  <w:footnote w:type="continuationSeparator" w:id="0">
    <w:p w:rsidR="00A83C8A" w:rsidRDefault="00A83C8A" w:rsidP="000152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414678"/>
      <w:docPartObj>
        <w:docPartGallery w:val="Page Numbers (Top of Page)"/>
        <w:docPartUnique/>
      </w:docPartObj>
    </w:sdtPr>
    <w:sdtEndPr>
      <w:rPr>
        <w:noProof/>
      </w:rPr>
    </w:sdtEndPr>
    <w:sdtContent>
      <w:p w:rsidR="00015216" w:rsidRDefault="00015216">
        <w:pPr>
          <w:pStyle w:val="Header"/>
          <w:jc w:val="center"/>
        </w:pPr>
        <w:r>
          <w:fldChar w:fldCharType="begin"/>
        </w:r>
        <w:r>
          <w:instrText xml:space="preserve"> PAGE   \* MERGEFORMAT </w:instrText>
        </w:r>
        <w:r>
          <w:fldChar w:fldCharType="separate"/>
        </w:r>
        <w:r w:rsidR="00B7383E">
          <w:rPr>
            <w:noProof/>
          </w:rPr>
          <w:t>8</w:t>
        </w:r>
        <w:r>
          <w:rPr>
            <w:noProof/>
          </w:rPr>
          <w:fldChar w:fldCharType="end"/>
        </w:r>
      </w:p>
    </w:sdtContent>
  </w:sdt>
  <w:p w:rsidR="00015216" w:rsidRPr="00015216" w:rsidRDefault="00015216">
    <w:pPr>
      <w:pStyle w:val="Header"/>
      <w:rPr>
        <w:sz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331"/>
    <w:rsid w:val="00015216"/>
    <w:rsid w:val="001F3DE4"/>
    <w:rsid w:val="0043288C"/>
    <w:rsid w:val="00483A43"/>
    <w:rsid w:val="005A3449"/>
    <w:rsid w:val="00681FCB"/>
    <w:rsid w:val="006A6E76"/>
    <w:rsid w:val="00783DDF"/>
    <w:rsid w:val="008029E6"/>
    <w:rsid w:val="00830424"/>
    <w:rsid w:val="00891AD2"/>
    <w:rsid w:val="009A54FF"/>
    <w:rsid w:val="00A83C8A"/>
    <w:rsid w:val="00B7383E"/>
    <w:rsid w:val="00D80331"/>
    <w:rsid w:val="00EF4B41"/>
    <w:rsid w:val="00F156A7"/>
    <w:rsid w:val="00FE2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331"/>
    <w:pPr>
      <w:spacing w:after="12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216"/>
    <w:pPr>
      <w:tabs>
        <w:tab w:val="center" w:pos="4680"/>
        <w:tab w:val="right" w:pos="9360"/>
      </w:tabs>
      <w:spacing w:after="0"/>
    </w:pPr>
  </w:style>
  <w:style w:type="character" w:customStyle="1" w:styleId="HeaderChar">
    <w:name w:val="Header Char"/>
    <w:basedOn w:val="DefaultParagraphFont"/>
    <w:link w:val="Header"/>
    <w:uiPriority w:val="99"/>
    <w:rsid w:val="00015216"/>
    <w:rPr>
      <w:rFonts w:ascii="Times New Roman" w:hAnsi="Times New Roman" w:cs="Times New Roman"/>
      <w:sz w:val="28"/>
      <w:szCs w:val="28"/>
    </w:rPr>
  </w:style>
  <w:style w:type="paragraph" w:styleId="Footer">
    <w:name w:val="footer"/>
    <w:basedOn w:val="Normal"/>
    <w:link w:val="FooterChar"/>
    <w:uiPriority w:val="99"/>
    <w:unhideWhenUsed/>
    <w:rsid w:val="00015216"/>
    <w:pPr>
      <w:tabs>
        <w:tab w:val="center" w:pos="4680"/>
        <w:tab w:val="right" w:pos="9360"/>
      </w:tabs>
      <w:spacing w:after="0"/>
    </w:pPr>
  </w:style>
  <w:style w:type="character" w:customStyle="1" w:styleId="FooterChar">
    <w:name w:val="Footer Char"/>
    <w:basedOn w:val="DefaultParagraphFont"/>
    <w:link w:val="Footer"/>
    <w:uiPriority w:val="99"/>
    <w:rsid w:val="00015216"/>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B7383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8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331"/>
    <w:pPr>
      <w:spacing w:after="12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216"/>
    <w:pPr>
      <w:tabs>
        <w:tab w:val="center" w:pos="4680"/>
        <w:tab w:val="right" w:pos="9360"/>
      </w:tabs>
      <w:spacing w:after="0"/>
    </w:pPr>
  </w:style>
  <w:style w:type="character" w:customStyle="1" w:styleId="HeaderChar">
    <w:name w:val="Header Char"/>
    <w:basedOn w:val="DefaultParagraphFont"/>
    <w:link w:val="Header"/>
    <w:uiPriority w:val="99"/>
    <w:rsid w:val="00015216"/>
    <w:rPr>
      <w:rFonts w:ascii="Times New Roman" w:hAnsi="Times New Roman" w:cs="Times New Roman"/>
      <w:sz w:val="28"/>
      <w:szCs w:val="28"/>
    </w:rPr>
  </w:style>
  <w:style w:type="paragraph" w:styleId="Footer">
    <w:name w:val="footer"/>
    <w:basedOn w:val="Normal"/>
    <w:link w:val="FooterChar"/>
    <w:uiPriority w:val="99"/>
    <w:unhideWhenUsed/>
    <w:rsid w:val="00015216"/>
    <w:pPr>
      <w:tabs>
        <w:tab w:val="center" w:pos="4680"/>
        <w:tab w:val="right" w:pos="9360"/>
      </w:tabs>
      <w:spacing w:after="0"/>
    </w:pPr>
  </w:style>
  <w:style w:type="character" w:customStyle="1" w:styleId="FooterChar">
    <w:name w:val="Footer Char"/>
    <w:basedOn w:val="DefaultParagraphFont"/>
    <w:link w:val="Footer"/>
    <w:uiPriority w:val="99"/>
    <w:rsid w:val="00015216"/>
    <w:rPr>
      <w:rFonts w:ascii="Times New Roman" w:hAnsi="Times New Roman" w:cs="Times New Roman"/>
      <w:sz w:val="28"/>
      <w:szCs w:val="28"/>
    </w:rPr>
  </w:style>
  <w:style w:type="paragraph" w:styleId="BalloonText">
    <w:name w:val="Balloon Text"/>
    <w:basedOn w:val="Normal"/>
    <w:link w:val="BalloonTextChar"/>
    <w:uiPriority w:val="99"/>
    <w:semiHidden/>
    <w:unhideWhenUsed/>
    <w:rsid w:val="00B7383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8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2609</Words>
  <Characters>14875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cp:lastPrinted>2024-05-02T09:52:00Z</cp:lastPrinted>
  <dcterms:created xsi:type="dcterms:W3CDTF">2024-04-26T03:17:00Z</dcterms:created>
  <dcterms:modified xsi:type="dcterms:W3CDTF">2024-05-02T09:52:00Z</dcterms:modified>
</cp:coreProperties>
</file>